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25" w:rsidRDefault="00323925" w:rsidP="00B81E49">
      <w:pPr>
        <w:spacing w:after="160" w:line="256" w:lineRule="auto"/>
        <w:ind w:left="283" w:hanging="28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1E49" w:rsidRPr="00B81E49" w:rsidRDefault="00696AF4" w:rsidP="00B81E49">
      <w:pPr>
        <w:spacing w:after="160" w:line="256" w:lineRule="auto"/>
        <w:ind w:left="283" w:hanging="28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81E49" w:rsidRPr="00B81E49">
        <w:rPr>
          <w:rFonts w:ascii="Times New Roman" w:eastAsia="Calibri" w:hAnsi="Times New Roman" w:cs="Times New Roman"/>
          <w:sz w:val="24"/>
          <w:szCs w:val="24"/>
        </w:rPr>
        <w:t>звлечение</w:t>
      </w:r>
    </w:p>
    <w:p w:rsidR="00B627B0" w:rsidRDefault="00B81E49" w:rsidP="00F81EB5">
      <w:pPr>
        <w:spacing w:after="160" w:line="256" w:lineRule="auto"/>
        <w:ind w:left="283" w:hanging="28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1E49">
        <w:rPr>
          <w:rFonts w:ascii="Times New Roman" w:eastAsia="Calibri" w:hAnsi="Times New Roman" w:cs="Times New Roman"/>
          <w:sz w:val="24"/>
          <w:szCs w:val="24"/>
        </w:rPr>
        <w:t xml:space="preserve">из основной образовательной программы  </w:t>
      </w:r>
    </w:p>
    <w:p w:rsidR="00B81E49" w:rsidRPr="00B81E49" w:rsidRDefault="00B627B0" w:rsidP="00F81EB5">
      <w:pPr>
        <w:spacing w:after="160" w:line="256" w:lineRule="auto"/>
        <w:ind w:left="283" w:hanging="28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начально</w:t>
      </w:r>
      <w:r w:rsidR="005B058A">
        <w:rPr>
          <w:rFonts w:ascii="Times New Roman" w:eastAsia="Calibri" w:hAnsi="Times New Roman" w:cs="Times New Roman"/>
          <w:sz w:val="24"/>
          <w:szCs w:val="24"/>
        </w:rPr>
        <w:t>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5E6">
        <w:rPr>
          <w:rFonts w:ascii="Times New Roman" w:eastAsia="Calibri" w:hAnsi="Times New Roman" w:cs="Times New Roman"/>
          <w:sz w:val="24"/>
          <w:szCs w:val="24"/>
        </w:rPr>
        <w:t xml:space="preserve"> обще</w:t>
      </w:r>
      <w:r w:rsidR="005B058A">
        <w:rPr>
          <w:rFonts w:ascii="Times New Roman" w:eastAsia="Calibri" w:hAnsi="Times New Roman" w:cs="Times New Roman"/>
          <w:sz w:val="24"/>
          <w:szCs w:val="24"/>
        </w:rPr>
        <w:t>го</w:t>
      </w:r>
      <w:r w:rsidR="008E15E6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5B058A">
        <w:rPr>
          <w:rFonts w:ascii="Times New Roman" w:eastAsia="Calibri" w:hAnsi="Times New Roman" w:cs="Times New Roman"/>
          <w:sz w:val="24"/>
          <w:szCs w:val="24"/>
        </w:rPr>
        <w:t>я,</w:t>
      </w:r>
      <w:r w:rsidR="00B81E49" w:rsidRPr="00B81E4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B058A" w:rsidRPr="00B81E49" w:rsidRDefault="00861F27" w:rsidP="005B058A">
      <w:pPr>
        <w:spacing w:after="160" w:line="256" w:lineRule="auto"/>
        <w:ind w:left="283" w:hanging="28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приказом №150</w:t>
      </w:r>
      <w:r w:rsidR="00B81E49" w:rsidRPr="00B81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58A" w:rsidRPr="00B81E49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5B058A">
        <w:rPr>
          <w:rFonts w:ascii="Times New Roman" w:eastAsia="Calibri" w:hAnsi="Times New Roman" w:cs="Times New Roman"/>
          <w:sz w:val="24"/>
          <w:szCs w:val="24"/>
        </w:rPr>
        <w:t>30</w:t>
      </w:r>
      <w:r w:rsidR="005B058A" w:rsidRPr="00B81E49">
        <w:rPr>
          <w:rFonts w:ascii="Times New Roman" w:eastAsia="Calibri" w:hAnsi="Times New Roman" w:cs="Times New Roman"/>
          <w:sz w:val="24"/>
          <w:szCs w:val="24"/>
        </w:rPr>
        <w:t>.0</w:t>
      </w:r>
      <w:r w:rsidR="005B058A">
        <w:rPr>
          <w:rFonts w:ascii="Times New Roman" w:eastAsia="Calibri" w:hAnsi="Times New Roman" w:cs="Times New Roman"/>
          <w:sz w:val="24"/>
          <w:szCs w:val="24"/>
        </w:rPr>
        <w:t>8</w:t>
      </w:r>
      <w:r w:rsidR="005B058A" w:rsidRPr="00B81E49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5B058A" w:rsidRPr="00B81E4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81E49" w:rsidRPr="00B81E49" w:rsidRDefault="00B81E49" w:rsidP="005B058A">
      <w:pPr>
        <w:spacing w:after="160" w:line="256" w:lineRule="auto"/>
        <w:ind w:left="283" w:hanging="28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49" w:rsidRPr="00B81E49" w:rsidRDefault="00B81E49" w:rsidP="005B058A">
      <w:pPr>
        <w:spacing w:after="160" w:line="256" w:lineRule="auto"/>
        <w:ind w:left="283" w:hanging="28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49" w:rsidRPr="00B81E49" w:rsidRDefault="00B81E49" w:rsidP="00B81E4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81E49" w:rsidRPr="00B81E49" w:rsidRDefault="00B81E49" w:rsidP="00B81E4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81E49" w:rsidRPr="00B81E49" w:rsidRDefault="00B81E49" w:rsidP="00B81E4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81E49" w:rsidRPr="00B81E49" w:rsidRDefault="00B81E49" w:rsidP="00B81E4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1E49" w:rsidRPr="005B058A" w:rsidRDefault="00B81E49" w:rsidP="00B81E49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B058A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B81E49" w:rsidRPr="005B058A" w:rsidRDefault="00B81E49" w:rsidP="00B81E49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B058A">
        <w:rPr>
          <w:rFonts w:ascii="Times New Roman" w:eastAsia="Calibri" w:hAnsi="Times New Roman" w:cs="Times New Roman"/>
          <w:b/>
          <w:sz w:val="44"/>
          <w:szCs w:val="44"/>
        </w:rPr>
        <w:t xml:space="preserve">учебного </w:t>
      </w:r>
      <w:r w:rsidR="000775A5">
        <w:rPr>
          <w:rFonts w:ascii="Times New Roman" w:eastAsia="Calibri" w:hAnsi="Times New Roman" w:cs="Times New Roman"/>
          <w:b/>
          <w:sz w:val="44"/>
          <w:szCs w:val="44"/>
        </w:rPr>
        <w:t>курса  «Занимательная математика</w:t>
      </w:r>
      <w:r w:rsidRPr="005B058A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B81E49" w:rsidRPr="005B058A" w:rsidRDefault="00B81E49" w:rsidP="00B81E49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B058A">
        <w:rPr>
          <w:rFonts w:ascii="Times New Roman" w:eastAsia="Calibri" w:hAnsi="Times New Roman" w:cs="Times New Roman"/>
          <w:b/>
          <w:sz w:val="44"/>
          <w:szCs w:val="44"/>
        </w:rPr>
        <w:t xml:space="preserve"> для учащихся </w:t>
      </w:r>
      <w:r w:rsidR="009A2DFF">
        <w:rPr>
          <w:rFonts w:ascii="Times New Roman" w:eastAsia="Calibri" w:hAnsi="Times New Roman" w:cs="Times New Roman"/>
          <w:b/>
          <w:sz w:val="44"/>
          <w:szCs w:val="44"/>
        </w:rPr>
        <w:t>2</w:t>
      </w:r>
      <w:r w:rsidR="000775A5">
        <w:rPr>
          <w:rFonts w:ascii="Times New Roman" w:eastAsia="Calibri" w:hAnsi="Times New Roman" w:cs="Times New Roman"/>
          <w:b/>
          <w:sz w:val="44"/>
          <w:szCs w:val="44"/>
        </w:rPr>
        <w:t xml:space="preserve"> класса</w:t>
      </w:r>
      <w:r w:rsidRPr="005B058A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B81E49" w:rsidRPr="005B058A" w:rsidRDefault="00B81E49" w:rsidP="00B81E49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B058A">
        <w:rPr>
          <w:rFonts w:ascii="Times New Roman" w:eastAsia="Calibri" w:hAnsi="Times New Roman" w:cs="Times New Roman"/>
          <w:b/>
          <w:sz w:val="44"/>
          <w:szCs w:val="44"/>
        </w:rPr>
        <w:t>МКОУ «СОШ №</w:t>
      </w:r>
      <w:r w:rsidR="00F81EB5" w:rsidRPr="005B058A">
        <w:rPr>
          <w:rFonts w:ascii="Times New Roman" w:eastAsia="Calibri" w:hAnsi="Times New Roman" w:cs="Times New Roman"/>
          <w:b/>
          <w:sz w:val="44"/>
          <w:szCs w:val="44"/>
        </w:rPr>
        <w:t>3</w:t>
      </w:r>
      <w:r w:rsidRPr="005B058A">
        <w:rPr>
          <w:rFonts w:ascii="Times New Roman" w:eastAsia="Calibri" w:hAnsi="Times New Roman" w:cs="Times New Roman"/>
          <w:b/>
          <w:sz w:val="44"/>
          <w:szCs w:val="44"/>
        </w:rPr>
        <w:t>»</w:t>
      </w:r>
      <w:r w:rsidR="005B058A" w:rsidRPr="005B058A">
        <w:rPr>
          <w:rFonts w:ascii="Times New Roman" w:eastAsia="Calibri" w:hAnsi="Times New Roman" w:cs="Times New Roman"/>
          <w:b/>
          <w:sz w:val="44"/>
          <w:szCs w:val="44"/>
        </w:rPr>
        <w:t xml:space="preserve"> с.п. Каменномостское</w:t>
      </w:r>
    </w:p>
    <w:p w:rsidR="00B81E49" w:rsidRPr="005B058A" w:rsidRDefault="00B81E49" w:rsidP="00B81E49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B058A">
        <w:rPr>
          <w:rFonts w:ascii="Times New Roman" w:eastAsia="Calibri" w:hAnsi="Times New Roman" w:cs="Times New Roman"/>
          <w:b/>
          <w:sz w:val="44"/>
          <w:szCs w:val="44"/>
        </w:rPr>
        <w:t>на 202</w:t>
      </w:r>
      <w:r w:rsidR="00861F27">
        <w:rPr>
          <w:rFonts w:ascii="Times New Roman" w:eastAsia="Calibri" w:hAnsi="Times New Roman" w:cs="Times New Roman"/>
          <w:b/>
          <w:sz w:val="44"/>
          <w:szCs w:val="44"/>
        </w:rPr>
        <w:t>3</w:t>
      </w:r>
      <w:r w:rsidRPr="005B058A">
        <w:rPr>
          <w:rFonts w:ascii="Times New Roman" w:eastAsia="Calibri" w:hAnsi="Times New Roman" w:cs="Times New Roman"/>
          <w:b/>
          <w:sz w:val="44"/>
          <w:szCs w:val="44"/>
        </w:rPr>
        <w:t>-202</w:t>
      </w:r>
      <w:r w:rsidR="00861F27">
        <w:rPr>
          <w:rFonts w:ascii="Times New Roman" w:eastAsia="Calibri" w:hAnsi="Times New Roman" w:cs="Times New Roman"/>
          <w:b/>
          <w:sz w:val="44"/>
          <w:szCs w:val="44"/>
        </w:rPr>
        <w:t>4</w:t>
      </w:r>
      <w:r w:rsidRPr="005B058A">
        <w:rPr>
          <w:rFonts w:ascii="Times New Roman" w:eastAsia="Calibri" w:hAnsi="Times New Roman" w:cs="Times New Roman"/>
          <w:b/>
          <w:sz w:val="44"/>
          <w:szCs w:val="44"/>
        </w:rPr>
        <w:t xml:space="preserve"> учебный год</w:t>
      </w:r>
    </w:p>
    <w:p w:rsidR="00B81E49" w:rsidRPr="005B058A" w:rsidRDefault="00B81E49" w:rsidP="00B81E49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B81E49" w:rsidRPr="00B81E49" w:rsidRDefault="00B81E49" w:rsidP="00B81E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E49" w:rsidRPr="00B81E49" w:rsidRDefault="00B81E49" w:rsidP="00B81E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E49" w:rsidRPr="00B81E49" w:rsidRDefault="00B81E49" w:rsidP="00B81E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E49" w:rsidRPr="00B81E49" w:rsidRDefault="00B81E49" w:rsidP="00B81E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E49" w:rsidRPr="00B81E49" w:rsidRDefault="00B81E49" w:rsidP="00B81E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E49" w:rsidRDefault="00B81E49" w:rsidP="00B81E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8A" w:rsidRDefault="005B058A" w:rsidP="00B81E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8A" w:rsidRDefault="005B058A" w:rsidP="00B81E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8A" w:rsidRDefault="005B058A" w:rsidP="00F217E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825DE" w:rsidRPr="008C0E6D" w:rsidRDefault="005B058A" w:rsidP="008C0E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861F2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775A5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F928A0" w:rsidRDefault="00F928A0" w:rsidP="00E41FE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BCC" w:rsidRPr="00E41FED" w:rsidRDefault="000D4F6A" w:rsidP="00E41FE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5F5BCC" w:rsidRPr="00E41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B81E49" w:rsidRPr="00E41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учебного курса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средств обучения. Создание на занятиях ситуаций активного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поиска, предоставление возможности сделать собственное «открытие»,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курса «Занимательная математика» направлено на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E41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мения решать учебную задачу творчески.</w:t>
      </w: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</w:t>
      </w:r>
      <w:r w:rsidR="00837DF5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включение задач и заданий,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выполнения заданий дети учатся видеть сходства и различия,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курс  «Занимательная математика» учитывает возрастные особенности младших школьников и поэтому предусматривает </w:t>
      </w:r>
      <w:r w:rsidRPr="00E41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организацию подвижной деятельности учащихся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не мешает умственной работе.  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5F5BCC" w:rsidRPr="00E41FED" w:rsidRDefault="00861F27" w:rsidP="00E41F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 классе</w:t>
      </w:r>
      <w:r w:rsidR="005F5BCC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34 часа в год с проведением занятий 1 раз в неделю.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Ценностными ориентирами содержания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кружкового курса являются: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умения рассуждать как компонента логической грамотности;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освоение эвристических приемов рассуждений;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интеллектуальных умений, связанных с выбором стратегии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анализом ситуации, сопоставлением данных;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познавательной активности и самостоятельности учащихся;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способностей наблюдать, сравнивать, обобщать, находить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закономерности, использовать догадку, строить и проверять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гипотезы;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пространственных представлений и пространственного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воображения;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привлечение учащихся к обмену информацией в ходе свободного общения на занятиях.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Личностные, метапредметные и предметные результаты изучения  курса «Занимательная математика».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E41FED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Личностными результатами </w:t>
      </w:r>
      <w:r w:rsidRPr="00E41FED">
        <w:rPr>
          <w:rFonts w:ascii="Times New Roman" w:hAnsi="Times New Roman" w:cs="Times New Roman"/>
          <w:sz w:val="28"/>
          <w:szCs w:val="28"/>
        </w:rPr>
        <w:t xml:space="preserve">изучения данного  курса являются: 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FED">
        <w:rPr>
          <w:rFonts w:ascii="Times New Roman" w:hAnsi="Times New Roman" w:cs="Times New Roman"/>
          <w:sz w:val="28"/>
          <w:szCs w:val="28"/>
        </w:rPr>
        <w:t xml:space="preserve">- 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FED">
        <w:rPr>
          <w:rFonts w:ascii="Times New Roman" w:hAnsi="Times New Roman" w:cs="Times New Roman"/>
          <w:sz w:val="28"/>
          <w:szCs w:val="28"/>
        </w:rPr>
        <w:t xml:space="preserve">-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FED">
        <w:rPr>
          <w:rFonts w:ascii="Times New Roman" w:hAnsi="Times New Roman" w:cs="Times New Roman"/>
          <w:sz w:val="28"/>
          <w:szCs w:val="28"/>
        </w:rPr>
        <w:t xml:space="preserve">- воспитание чувства справедливости, ответственности; </w:t>
      </w:r>
    </w:p>
    <w:p w:rsidR="005F5BCC" w:rsidRPr="00E41FED" w:rsidRDefault="005F5BCC" w:rsidP="00E41FED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FED">
        <w:rPr>
          <w:rFonts w:ascii="Times New Roman" w:hAnsi="Times New Roman" w:cs="Times New Roman"/>
          <w:sz w:val="28"/>
          <w:szCs w:val="28"/>
        </w:rPr>
        <w:lastRenderedPageBreak/>
        <w:t>- развитие самостоятельности суждений, независимости и нестандартности мышления.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FED">
        <w:rPr>
          <w:rFonts w:ascii="Times New Roman" w:hAnsi="Times New Roman" w:cs="Times New Roman"/>
          <w:i/>
          <w:iCs/>
          <w:sz w:val="28"/>
          <w:szCs w:val="28"/>
        </w:rPr>
        <w:t xml:space="preserve">Метапредметные результаты </w:t>
      </w:r>
      <w:r w:rsidRPr="00E41FED">
        <w:rPr>
          <w:rFonts w:ascii="Times New Roman" w:hAnsi="Times New Roman" w:cs="Times New Roman"/>
          <w:sz w:val="28"/>
          <w:szCs w:val="28"/>
        </w:rPr>
        <w:t xml:space="preserve">представлены в содержании программы в разделе «Универсальные учебные действия». </w:t>
      </w:r>
      <w:r w:rsidRPr="00E41FED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 результаты </w:t>
      </w:r>
      <w:r w:rsidRPr="00E41FED">
        <w:rPr>
          <w:rFonts w:ascii="Times New Roman" w:hAnsi="Times New Roman" w:cs="Times New Roman"/>
          <w:sz w:val="28"/>
          <w:szCs w:val="28"/>
        </w:rPr>
        <w:t>отражены в содержании программы (раздел «Основное содержание»).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25DE" w:rsidRPr="00E41FED" w:rsidRDefault="003825DE" w:rsidP="00E41FE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5BCC" w:rsidRPr="00E41FED" w:rsidRDefault="000D4F6A" w:rsidP="00E41FE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учебного курса «Занимательная математика»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Числа. Арифметические действия. Величины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последовательность чисел от 1 до 20. Подсчёт числа точек на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верхних гранях выпавших кубиков.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от 1 до 100. Решение и составление ребусов, содержащих числа.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чисел в пределах 100. Таблица умножения однозначных чисел и соответствующие случаи деления.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головоломки: соединение чисел знаками действия так, чтобы в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 получилось заданное число и др. Поиск нескольких решений.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примеров: поиск цифры, которая скрыта. Последовательное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арифметических действий: отгадывание задуманных чисел.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числовых кроссвордов (</w:t>
      </w:r>
      <w:proofErr w:type="spellStart"/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судоку</w:t>
      </w:r>
      <w:proofErr w:type="spellEnd"/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какуро</w:t>
      </w:r>
      <w:proofErr w:type="spellEnd"/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от 1 до 1000. Сложение и вычитание чисел в пределах 1000.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Числа-великаны (миллион и др.) Числовой палиндром: число, которое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читается одинаково слева направо и справа налево.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чтение слов, связанных с математикой (в таблице, ходом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шахматного коня и др.).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задания с римскими цифрами.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 Единицы времени. Масса. Единицы массы. Литр.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организации обучения - математические игры: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«Веселый счёт» – игра-соревнование</w:t>
      </w:r>
      <w:r w:rsidRPr="00E4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игральными кубиками. Игры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 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Математические пирамиды: «Сложение в пределах 10; 20; 100», «Вычитание в пределах 10; 20; 100», «Умножение», «Деление».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палитрой – основой с цветными фишками и комплектом заданий к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палитре по темам: «Сложение и вычитание до 100» и др.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«Крестики-нолики», «Крестики-нолики на бесконечной доске»,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«Морской бой» и др., конструкторы «Часы», «Весы» из электронного учебного пособия «Математика и конструирование» («Математика и конструирование» электронное учебное пособие для начальной школы. «ДОС»,2004 г.)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Универсальные учебные действия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Сравнивать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приемы действий, </w:t>
      </w: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выбирать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удобные способы для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конкретного задания.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Моделировать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совместного обсуждения алгоритм решения числового кроссворда; </w:t>
      </w: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использовать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ходе самостоятельной работы.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Применять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 способы учебной работы и приёмы вычислений для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числовыми головоломками.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Анализировать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игры. </w:t>
      </w: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Действовать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заданными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Включаться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групповую работу. </w:t>
      </w: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Участвовать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проблемных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 высказывать собственное мнение и аргументировать его.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Выполнять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пробное учебное действие, </w:t>
      </w: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фиксировать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затруднение в пробном действии.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Аргументировать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позицию в коммуникации, </w:t>
      </w: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учитывать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мнения, </w:t>
      </w: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использовать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для обоснования своего суждения.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Сопоставлять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(промежуточный, итоговый) результат с заданным условием.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Контролировать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деятельность: обнаруживать и исправлять ошибки.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занимательных задач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допускающие несколько способов решения. Задачи с недостаточными, некорректными данными, с избыточным составом условия.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«шагов» (алгоритм) решения задачи.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Старинные задачи. Логические задачи. Задачи на переливание. Составление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 задач и заданий.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олимпиадных задач международного конкурса «Кенгуру».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способа решения задачи. Выбор наиболее эффективных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решения.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Универсальные учебные действия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Анализировать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задачи: ориентироваться в тексте, выделять условие и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 данные и искомые числа (величины).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Искать и выбирать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Моделировать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ситуацию, описанную в тексте задачи. </w:t>
      </w: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знаково-символические средства для моделирования ситуации.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Конструировать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«шагов» (алгоритм) решения задачи.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Объяснять (обосновывать)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 и выполненные действия.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Воспроизводить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решения задачи.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Сопоставлять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(промежуточный, итоговый) результат с заданным условием.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Анализировать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варианты решения задачи, выбирать из них верные.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Выбрать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эффективный способ решения задачи.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Оценивать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предъявленное готовое решение задачи (верно, неверно).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Участвовать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диалоге, оценивать процесс поиска и результат решения задачи.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Конструировать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несложные задачи.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Геометрическая мозаика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представления. Понятия «влево», «вправо», «вверх»,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«вниз». Маршрут передвижения. Точка начала движения; число, стрелка 1</w:t>
      </w:r>
      <w:r w:rsidRPr="00E41FED">
        <w:rPr>
          <w:rFonts w:ascii="Times New Roman" w:eastAsia="MonotypeCorsiva" w:hAnsi="Times New Roman" w:cs="Times New Roman"/>
          <w:i/>
          <w:iCs/>
          <w:sz w:val="28"/>
          <w:szCs w:val="28"/>
          <w:lang w:eastAsia="ru-RU"/>
        </w:rPr>
        <w:t xml:space="preserve">→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1FED">
        <w:rPr>
          <w:rFonts w:ascii="Times New Roman" w:eastAsia="MonotypeCorsiva" w:hAnsi="Times New Roman" w:cs="Times New Roman"/>
          <w:i/>
          <w:iCs/>
          <w:sz w:val="28"/>
          <w:szCs w:val="28"/>
          <w:lang w:eastAsia="ru-RU"/>
        </w:rPr>
        <w:t>↓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узоры. Закономерности в узорах. Симметрия. Фигуры,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одну и несколько осей симметрии.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деталей. Выбор деталей в соответствии с заданным контуром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конструкции. Поиск нескольких возможных вариантов решения. Составление и зарисовка фигур по собственному замыслу.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Разрезание и составление фигур. Деление заданной фигуры на равные по площади части.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заданных фигур в фигурах сложной конфигурации.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задач, формирующих геометрическую наблюдательность.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(нахождение) окружности на орнаменте. Составление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(вычерчивание) орнамента с использованием циркуля (по образцу, по собственному замыслу).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 фигуры: цилиндр, конус, пирамида, шар, куб. Моделирование из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проволоки. Создание объёмных фигур из разверток: цилиндр, призма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шестиугольная, призма треугольная, куб, конус, четырёхугольная пирамида,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октаэдр, параллелепипед, усеченный конус, усеченная пирамида, пятиугольная пирамида, икосаэдр (по выбору учащихся).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организации обучения – работа с конструкторами: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Моделирование фигур из одинаковых треугольников, уголков.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древняя китайская головоломка. «Сложи квадрат» (Никитин Б. П. Ступеньки творчества, или Развивающие игры. – 3 – е изд. – М.: Просвещение, 1991.). «Спичечный» конструктор (вместо спичек можно использовать счетные палочки).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ЛЕГО-конструкторы. Набор «Геометрические тела».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Конструкторы «</w:t>
      </w:r>
      <w:proofErr w:type="spellStart"/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«Спички», «</w:t>
      </w:r>
      <w:proofErr w:type="spellStart"/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Полимино</w:t>
      </w:r>
      <w:proofErr w:type="spellEnd"/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«Кубики», «Паркеты и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мозаики», «Монтажник», «Строитель» и др. из электронного учебного пособия «Математика и конструирование».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Универсальные учебные действия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Ориентироваться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понятиях «влево», «вправо», «вверх», «вниз».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Ориентироваться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точку начала движения, на числа и стрелки 1</w:t>
      </w:r>
      <w:r w:rsidRPr="00E41FED">
        <w:rPr>
          <w:rFonts w:ascii="Times New Roman" w:eastAsia="MonotypeCorsiva" w:hAnsi="Times New Roman" w:cs="Times New Roman"/>
          <w:i/>
          <w:iCs/>
          <w:sz w:val="28"/>
          <w:szCs w:val="28"/>
          <w:lang w:eastAsia="ru-RU"/>
        </w:rPr>
        <w:t xml:space="preserve">→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1FED">
        <w:rPr>
          <w:rFonts w:ascii="Times New Roman" w:eastAsia="MonotypeCorsiva" w:hAnsi="Times New Roman" w:cs="Times New Roman"/>
          <w:i/>
          <w:iCs/>
          <w:sz w:val="28"/>
          <w:szCs w:val="28"/>
          <w:lang w:eastAsia="ru-RU"/>
        </w:rPr>
        <w:t xml:space="preserve">↓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др., указывающие направление движения.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Проводить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по заданному маршруту (алгоритму).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Выделять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фигуру заданной формы на сложном чертеже.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Анализировать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деталей (танов, треугольников, уголков, спичек) в исходной конструкции.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Составлять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фигуры из частей. </w:t>
      </w: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Определять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заданной детали в конструкции.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Выявлять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закономерности в расположении деталей; </w:t>
      </w: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составлять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в соответствии с заданным контуром конструкции.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Сопоставлять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(промежуточный, итоговый) результат с заданным условием.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Объяснять (доказывать)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деталей или способа действия при заданном условии.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Анализировать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возможные варианты верного решения.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Моделировать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 фигуры из различных материалов (проволока, пластилин и др.) и из развёрток.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Осуществлять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развернутые действия контроля и самоконтроля: сравнивать</w:t>
      </w:r>
    </w:p>
    <w:p w:rsidR="005F5BCC" w:rsidRPr="00E41FED" w:rsidRDefault="005F5BCC" w:rsidP="00E41F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построенную конструкцию с образцом.</w:t>
      </w:r>
    </w:p>
    <w:p w:rsidR="00B81E49" w:rsidRPr="009A2DFF" w:rsidRDefault="00235296" w:rsidP="009A2DFF">
      <w:pPr>
        <w:tabs>
          <w:tab w:val="left" w:pos="10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FED">
        <w:rPr>
          <w:rFonts w:ascii="Times New Roman" w:hAnsi="Times New Roman" w:cs="Times New Roman"/>
          <w:b/>
          <w:sz w:val="28"/>
          <w:szCs w:val="28"/>
        </w:rPr>
        <w:t>3.Тематическое планирование по курсу «Занимательная математика»</w:t>
      </w:r>
    </w:p>
    <w:p w:rsidR="00235296" w:rsidRPr="00EA1654" w:rsidRDefault="00235296" w:rsidP="00EA1654">
      <w:pPr>
        <w:tabs>
          <w:tab w:val="left" w:pos="10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654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5256"/>
        <w:gridCol w:w="3249"/>
      </w:tblGrid>
      <w:tr w:rsidR="00EA1654" w:rsidRPr="00EA1654" w:rsidTr="001E6A5E">
        <w:tc>
          <w:tcPr>
            <w:tcW w:w="1548" w:type="dxa"/>
            <w:shd w:val="clear" w:color="auto" w:fill="auto"/>
          </w:tcPr>
          <w:p w:rsidR="00235296" w:rsidRPr="00EA1654" w:rsidRDefault="00235296" w:rsidP="00EA1654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309" w:type="dxa"/>
            <w:shd w:val="clear" w:color="auto" w:fill="auto"/>
          </w:tcPr>
          <w:p w:rsidR="00235296" w:rsidRPr="00EA1654" w:rsidRDefault="00235296" w:rsidP="00EA1654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929" w:type="dxa"/>
            <w:shd w:val="clear" w:color="auto" w:fill="auto"/>
          </w:tcPr>
          <w:p w:rsidR="00235296" w:rsidRPr="00EA1654" w:rsidRDefault="00235296" w:rsidP="00EA1654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A1654" w:rsidRPr="00EA1654" w:rsidTr="001E6A5E">
        <w:tc>
          <w:tcPr>
            <w:tcW w:w="1548" w:type="dxa"/>
            <w:shd w:val="clear" w:color="auto" w:fill="auto"/>
          </w:tcPr>
          <w:p w:rsidR="00235296" w:rsidRPr="00EA1654" w:rsidRDefault="00235296" w:rsidP="00EA1654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shd w:val="clear" w:color="auto" w:fill="auto"/>
          </w:tcPr>
          <w:p w:rsidR="00235296" w:rsidRPr="00EA1654" w:rsidRDefault="00235296" w:rsidP="00EA1654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4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4929" w:type="dxa"/>
            <w:shd w:val="clear" w:color="auto" w:fill="auto"/>
          </w:tcPr>
          <w:p w:rsidR="00235296" w:rsidRPr="00EA1654" w:rsidRDefault="00235296" w:rsidP="00EA1654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4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EA1654" w:rsidRPr="00EA1654" w:rsidTr="001E6A5E">
        <w:tc>
          <w:tcPr>
            <w:tcW w:w="1548" w:type="dxa"/>
            <w:shd w:val="clear" w:color="auto" w:fill="auto"/>
          </w:tcPr>
          <w:p w:rsidR="00235296" w:rsidRPr="00EA1654" w:rsidRDefault="00235296" w:rsidP="00EA1654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9" w:type="dxa"/>
            <w:shd w:val="clear" w:color="auto" w:fill="auto"/>
          </w:tcPr>
          <w:p w:rsidR="00235296" w:rsidRPr="00EA1654" w:rsidRDefault="00235296" w:rsidP="00EA1654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4929" w:type="dxa"/>
            <w:shd w:val="clear" w:color="auto" w:fill="auto"/>
          </w:tcPr>
          <w:p w:rsidR="00235296" w:rsidRPr="00EA1654" w:rsidRDefault="00235296" w:rsidP="00EA1654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4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EA1654" w:rsidRPr="00EA1654" w:rsidTr="001E6A5E">
        <w:tc>
          <w:tcPr>
            <w:tcW w:w="1548" w:type="dxa"/>
            <w:shd w:val="clear" w:color="auto" w:fill="auto"/>
          </w:tcPr>
          <w:p w:rsidR="00235296" w:rsidRPr="00EA1654" w:rsidRDefault="00235296" w:rsidP="00EA1654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9" w:type="dxa"/>
            <w:shd w:val="clear" w:color="auto" w:fill="auto"/>
          </w:tcPr>
          <w:p w:rsidR="00235296" w:rsidRPr="00EA1654" w:rsidRDefault="00235296" w:rsidP="00EA1654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4">
              <w:rPr>
                <w:rFonts w:ascii="Times New Roman" w:hAnsi="Times New Roman" w:cs="Times New Roman"/>
                <w:sz w:val="24"/>
                <w:szCs w:val="24"/>
              </w:rPr>
              <w:t>Математические игры и пирамиды</w:t>
            </w:r>
          </w:p>
        </w:tc>
        <w:tc>
          <w:tcPr>
            <w:tcW w:w="4929" w:type="dxa"/>
            <w:shd w:val="clear" w:color="auto" w:fill="auto"/>
          </w:tcPr>
          <w:p w:rsidR="00235296" w:rsidRPr="00EA1654" w:rsidRDefault="00235296" w:rsidP="00EA1654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4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</w:tr>
      <w:tr w:rsidR="00EA1654" w:rsidRPr="00EA1654" w:rsidTr="001E6A5E">
        <w:tc>
          <w:tcPr>
            <w:tcW w:w="1548" w:type="dxa"/>
            <w:shd w:val="clear" w:color="auto" w:fill="auto"/>
          </w:tcPr>
          <w:p w:rsidR="00235296" w:rsidRPr="00EA1654" w:rsidRDefault="00235296" w:rsidP="00EA1654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shd w:val="clear" w:color="auto" w:fill="auto"/>
          </w:tcPr>
          <w:p w:rsidR="00235296" w:rsidRPr="00EA1654" w:rsidRDefault="00235296" w:rsidP="00EA16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Геометрическая мозаика</w:t>
            </w:r>
          </w:p>
          <w:p w:rsidR="00235296" w:rsidRPr="00EA1654" w:rsidRDefault="00235296" w:rsidP="00EA1654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235296" w:rsidRPr="00EA1654" w:rsidRDefault="00235296" w:rsidP="00EA1654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4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EA1654" w:rsidRPr="00EA1654" w:rsidTr="001E6A5E">
        <w:tc>
          <w:tcPr>
            <w:tcW w:w="1548" w:type="dxa"/>
            <w:shd w:val="clear" w:color="auto" w:fill="auto"/>
          </w:tcPr>
          <w:p w:rsidR="00235296" w:rsidRPr="00EA1654" w:rsidRDefault="00235296" w:rsidP="00EA1654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shd w:val="clear" w:color="auto" w:fill="auto"/>
          </w:tcPr>
          <w:p w:rsidR="00235296" w:rsidRPr="00EA1654" w:rsidRDefault="00235296" w:rsidP="00EA1654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29" w:type="dxa"/>
            <w:shd w:val="clear" w:color="auto" w:fill="auto"/>
          </w:tcPr>
          <w:p w:rsidR="00235296" w:rsidRPr="00EA1654" w:rsidRDefault="00235296" w:rsidP="00EA1654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4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</w:tr>
    </w:tbl>
    <w:p w:rsidR="00861F27" w:rsidRDefault="00861F27" w:rsidP="00861F2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F27" w:rsidRDefault="00861F27" w:rsidP="00861F2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F27" w:rsidRDefault="00861F27" w:rsidP="00861F2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B55" w:rsidRPr="009A2DFF" w:rsidRDefault="005C632C" w:rsidP="00861F2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A93B55" w:rsidRPr="009A2DFF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 по учебному курсу «Занимательная математика» </w:t>
      </w:r>
    </w:p>
    <w:p w:rsidR="00A93B55" w:rsidRPr="009A2DFF" w:rsidRDefault="00A93B55" w:rsidP="00A93B5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DF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A93B55" w:rsidRPr="009A2DFF" w:rsidRDefault="00A93B55" w:rsidP="00A93B5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2DFF">
        <w:rPr>
          <w:rFonts w:ascii="Times New Roman" w:eastAsia="Calibri" w:hAnsi="Times New Roman" w:cs="Times New Roman"/>
          <w:sz w:val="24"/>
          <w:szCs w:val="24"/>
        </w:rPr>
        <w:t>(УМК:</w:t>
      </w:r>
      <w:proofErr w:type="gramEnd"/>
      <w:r w:rsidRPr="009A2DFF">
        <w:rPr>
          <w:rFonts w:ascii="Times New Roman" w:eastAsia="Calibri" w:hAnsi="Times New Roman" w:cs="Times New Roman"/>
          <w:sz w:val="24"/>
          <w:szCs w:val="24"/>
        </w:rPr>
        <w:t xml:space="preserve"> «Планета Знаний»</w:t>
      </w:r>
      <w:proofErr w:type="gramStart"/>
      <w:r w:rsidRPr="009A2DF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9A2DFF">
        <w:rPr>
          <w:rFonts w:ascii="Times New Roman" w:eastAsia="Calibri" w:hAnsi="Times New Roman" w:cs="Times New Roman"/>
          <w:sz w:val="24"/>
          <w:szCs w:val="24"/>
        </w:rPr>
        <w:t>чебник и учебное пособие «Математика», авторы Башмаков М.И., Нефёдова М.Г., издательство «</w:t>
      </w:r>
      <w:proofErr w:type="spellStart"/>
      <w:r w:rsidRPr="009A2DFF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9A2DFF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61186A" w:rsidRPr="009A2DFF" w:rsidRDefault="0061186A" w:rsidP="006118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4"/>
        <w:gridCol w:w="4181"/>
        <w:gridCol w:w="1018"/>
        <w:gridCol w:w="1742"/>
        <w:gridCol w:w="1306"/>
      </w:tblGrid>
      <w:tr w:rsidR="009A2DFF" w:rsidRPr="005C632C" w:rsidTr="00861F27">
        <w:trPr>
          <w:trHeight w:val="104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186A" w:rsidRPr="005C632C" w:rsidRDefault="0061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6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 w:rsidP="006118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6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4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4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4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 плану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4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 факту</w:t>
            </w: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Удивительная снежинка.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4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6B" w:rsidRPr="005C632C" w:rsidRDefault="006D4734" w:rsidP="00605C6B">
            <w:pPr>
              <w:autoSpaceDE w:val="0"/>
              <w:autoSpaceDN w:val="0"/>
              <w:adjustRightInd w:val="0"/>
              <w:spacing w:before="55"/>
              <w:ind w:left="57" w:right="14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="00A972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4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Крестики – нолики.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96AF4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A972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Математические игры.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601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96AF4" w:rsidP="00696AF4">
            <w:pPr>
              <w:autoSpaceDE w:val="0"/>
              <w:autoSpaceDN w:val="0"/>
              <w:adjustRightInd w:val="0"/>
              <w:spacing w:before="55"/>
              <w:ind w:left="57" w:right="601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="00A9720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5C632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601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Прятки с фигурами.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A9720F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29</w:t>
            </w:r>
            <w:r w:rsidR="00696AF4"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="00075B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Секреты задач.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A9720F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06</w:t>
            </w:r>
            <w:r w:rsidR="00696AF4"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5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799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пич</w:t>
            </w: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63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63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ор».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317FF4">
            <w:pPr>
              <w:autoSpaceDE w:val="0"/>
              <w:autoSpaceDN w:val="0"/>
              <w:adjustRightInd w:val="0"/>
              <w:spacing w:before="55"/>
              <w:ind w:left="57" w:right="799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6B" w:rsidRPr="005C632C" w:rsidRDefault="00696AF4" w:rsidP="00317FF4">
            <w:pPr>
              <w:autoSpaceDE w:val="0"/>
              <w:autoSpaceDN w:val="0"/>
              <w:adjustRightInd w:val="0"/>
              <w:spacing w:before="55"/>
              <w:ind w:left="57" w:right="799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317FF4">
            <w:pPr>
              <w:autoSpaceDE w:val="0"/>
              <w:autoSpaceDN w:val="0"/>
              <w:adjustRightInd w:val="0"/>
              <w:spacing w:before="55"/>
              <w:ind w:left="57" w:right="799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Геометрический калейдоскоп.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317FF4">
            <w:pPr>
              <w:autoSpaceDE w:val="0"/>
              <w:autoSpaceDN w:val="0"/>
              <w:adjustRightInd w:val="0"/>
              <w:spacing w:before="55"/>
              <w:ind w:left="57" w:right="799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A9720F" w:rsidP="00605C6B">
            <w:pPr>
              <w:autoSpaceDE w:val="0"/>
              <w:autoSpaceDN w:val="0"/>
              <w:adjustRightInd w:val="0"/>
              <w:spacing w:before="55"/>
              <w:ind w:left="57" w:right="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AF4" w:rsidRPr="005C63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317FF4">
            <w:pPr>
              <w:autoSpaceDE w:val="0"/>
              <w:autoSpaceDN w:val="0"/>
              <w:adjustRightInd w:val="0"/>
              <w:spacing w:before="55"/>
              <w:ind w:left="57" w:right="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Геометрический калейдоскоп.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A9720F">
            <w:pPr>
              <w:autoSpaceDE w:val="0"/>
              <w:autoSpaceDN w:val="0"/>
              <w:adjustRightInd w:val="0"/>
              <w:spacing w:before="55"/>
              <w:ind w:left="57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6940" w:rsidRPr="005C63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75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Числовые головоломки.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8815EF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="00016940"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ind w:left="57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«Шаг в будущее»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8815EF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17</w:t>
            </w:r>
            <w:r w:rsidR="00016940"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Геометрия вокруг нас.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8815EF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  <w:r w:rsidR="00016940"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016940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8815EF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01</w:t>
            </w:r>
            <w:r w:rsidR="00016940"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4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«Шаг в будущее».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8815EF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08</w:t>
            </w:r>
            <w:r w:rsidR="00016940"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016940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8815EF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  <w:r w:rsidR="00016940"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016940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.Новогодний серпантин.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8815EF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6940" w:rsidRPr="005C6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FF" w:rsidRPr="005C632C" w:rsidTr="00861F27">
        <w:trPr>
          <w:trHeight w:val="372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86A" w:rsidRPr="005C632C" w:rsidRDefault="00317FF4" w:rsidP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86A" w:rsidRPr="005C632C" w:rsidRDefault="00016940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Математическое путешествие.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86A" w:rsidRPr="005C632C" w:rsidRDefault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F47" w:rsidRPr="005C632C" w:rsidRDefault="008815EF" w:rsidP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3F15" w:rsidRPr="005C6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5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FF" w:rsidRPr="005C632C" w:rsidTr="00861F27">
        <w:trPr>
          <w:trHeight w:val="720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317FF4" w:rsidP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016940" w:rsidP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Путешествие точки.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317FF4" w:rsidP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6F3F15" w:rsidP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949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Математические игры.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9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8815EF" w:rsidP="008C3F47">
            <w:pPr>
              <w:autoSpaceDE w:val="0"/>
              <w:autoSpaceDN w:val="0"/>
              <w:adjustRightInd w:val="0"/>
              <w:spacing w:before="55"/>
              <w:ind w:right="9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</w:t>
            </w:r>
            <w:r w:rsidR="006F3F15"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.01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9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4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4"/>
              <w:ind w:left="57" w:righ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«Часы нас будят по утрам».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4"/>
              <w:ind w:left="57" w:right="2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8815EF">
            <w:pPr>
              <w:autoSpaceDE w:val="0"/>
              <w:autoSpaceDN w:val="0"/>
              <w:adjustRightInd w:val="0"/>
              <w:spacing w:before="54"/>
              <w:ind w:left="57" w:right="2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26</w:t>
            </w:r>
            <w:r w:rsidR="006F3F15"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.0</w:t>
            </w:r>
            <w:r w:rsidR="00901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4"/>
              <w:ind w:left="57" w:right="2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Геометрический калейдоскоп.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F3F15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Головоломки.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8815EF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09</w:t>
            </w:r>
            <w:r w:rsidR="006F3F15"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.02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Секреты задач.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8815EF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</w:t>
            </w:r>
            <w:r w:rsidR="006F3F15"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.02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«Что скрывает сорока?».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F3F15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right="35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F3F15">
            <w:pPr>
              <w:autoSpaceDE w:val="0"/>
              <w:autoSpaceDN w:val="0"/>
              <w:adjustRightInd w:val="0"/>
              <w:spacing w:before="55"/>
              <w:ind w:right="35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15.03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right="35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Дважды два – четыре.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F3F15">
            <w:pPr>
              <w:autoSpaceDE w:val="0"/>
              <w:autoSpaceDN w:val="0"/>
              <w:adjustRightInd w:val="0"/>
              <w:spacing w:before="55"/>
              <w:ind w:left="57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FF" w:rsidRPr="005C632C" w:rsidTr="00861F27">
        <w:trPr>
          <w:trHeight w:val="456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86A" w:rsidRPr="005C632C" w:rsidRDefault="00317FF4" w:rsidP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Дважды два – четыре.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86A" w:rsidRPr="005C632C" w:rsidRDefault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F47" w:rsidRPr="005C632C" w:rsidRDefault="006F3F15" w:rsidP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FF" w:rsidRPr="005C632C" w:rsidTr="00861F27">
        <w:trPr>
          <w:trHeight w:val="636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317FF4" w:rsidP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317FF4" w:rsidP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Дважды два – четыре.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317FF4" w:rsidP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6F3F15" w:rsidP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 царстве смекалки.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F3F15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19.04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F3F15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Составь квадрат.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F3F15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03.05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6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A2DFF" w:rsidRPr="005C632C" w:rsidTr="00861F27">
        <w:trPr>
          <w:trHeight w:val="36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86A" w:rsidRPr="005C632C" w:rsidRDefault="00317FF4" w:rsidP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86A" w:rsidRPr="005C632C" w:rsidRDefault="00317FF4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86A" w:rsidRPr="005C632C" w:rsidRDefault="006F3F15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FF" w:rsidRPr="005C632C" w:rsidTr="00861F27">
        <w:trPr>
          <w:trHeight w:val="528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317FF4" w:rsidP="00317FF4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317FF4" w:rsidP="00317FF4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317FF4" w:rsidP="00317FF4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6F3F15" w:rsidP="00317FF4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F4" w:rsidRPr="005C632C" w:rsidRDefault="00317FF4">
            <w:pPr>
              <w:autoSpaceDE w:val="0"/>
              <w:autoSpaceDN w:val="0"/>
              <w:adjustRightInd w:val="0"/>
              <w:spacing w:before="55"/>
              <w:ind w:left="57" w:right="6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C63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63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фокусы.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8815EF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17</w:t>
            </w:r>
            <w:bookmarkStart w:id="0" w:name="_GoBack"/>
            <w:bookmarkEnd w:id="0"/>
            <w:r w:rsidR="006F3F15"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.05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A2DFF" w:rsidRPr="005C632C" w:rsidTr="00861F27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Математическая эстафета.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F3F15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C63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A" w:rsidRPr="005C632C" w:rsidRDefault="0061186A">
            <w:pPr>
              <w:autoSpaceDE w:val="0"/>
              <w:autoSpaceDN w:val="0"/>
              <w:adjustRightInd w:val="0"/>
              <w:spacing w:before="55"/>
              <w:ind w:left="57" w:right="24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3336F5" w:rsidRPr="009A2DFF" w:rsidRDefault="003336F5" w:rsidP="007347E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336F5" w:rsidRPr="009A2DFF" w:rsidRDefault="003336F5" w:rsidP="007347E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251AF" w:rsidRPr="009A2DFF" w:rsidRDefault="008251AF" w:rsidP="007347E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251AF" w:rsidRPr="009A2DFF" w:rsidRDefault="008251AF" w:rsidP="007347E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251AF" w:rsidRPr="009A2DFF" w:rsidRDefault="008251AF" w:rsidP="007347E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C0E6D" w:rsidRPr="009A2DFF" w:rsidRDefault="008C0E6D" w:rsidP="007347E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251AF" w:rsidRPr="009A2DFF" w:rsidRDefault="008251AF" w:rsidP="007347E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251AF" w:rsidRPr="009A2DFF" w:rsidRDefault="008251AF">
      <w:pPr>
        <w:rPr>
          <w:rFonts w:ascii="Times New Roman" w:hAnsi="Times New Roman" w:cs="Times New Roman"/>
          <w:sz w:val="24"/>
          <w:szCs w:val="24"/>
        </w:rPr>
      </w:pPr>
    </w:p>
    <w:p w:rsidR="008251AF" w:rsidRPr="009A2DFF" w:rsidRDefault="008251AF">
      <w:pPr>
        <w:rPr>
          <w:rFonts w:ascii="Times New Roman" w:hAnsi="Times New Roman" w:cs="Times New Roman"/>
          <w:sz w:val="24"/>
          <w:szCs w:val="24"/>
        </w:rPr>
      </w:pPr>
    </w:p>
    <w:p w:rsidR="008251AF" w:rsidRPr="009A2DFF" w:rsidRDefault="008251AF">
      <w:pPr>
        <w:rPr>
          <w:rFonts w:ascii="Times New Roman" w:hAnsi="Times New Roman" w:cs="Times New Roman"/>
          <w:sz w:val="24"/>
          <w:szCs w:val="24"/>
        </w:rPr>
      </w:pPr>
    </w:p>
    <w:p w:rsidR="008251AF" w:rsidRPr="009A2DFF" w:rsidRDefault="008251AF">
      <w:pPr>
        <w:rPr>
          <w:rFonts w:ascii="Times New Roman" w:hAnsi="Times New Roman" w:cs="Times New Roman"/>
          <w:sz w:val="24"/>
          <w:szCs w:val="24"/>
        </w:rPr>
      </w:pPr>
    </w:p>
    <w:p w:rsidR="008251AF" w:rsidRPr="009A2DFF" w:rsidRDefault="008251AF">
      <w:pPr>
        <w:rPr>
          <w:rFonts w:ascii="Times New Roman" w:hAnsi="Times New Roman" w:cs="Times New Roman"/>
          <w:sz w:val="24"/>
          <w:szCs w:val="24"/>
        </w:rPr>
      </w:pPr>
    </w:p>
    <w:p w:rsidR="008251AF" w:rsidRPr="009A2DFF" w:rsidRDefault="008251AF">
      <w:pPr>
        <w:rPr>
          <w:rFonts w:ascii="Times New Roman" w:hAnsi="Times New Roman" w:cs="Times New Roman"/>
          <w:sz w:val="24"/>
          <w:szCs w:val="24"/>
        </w:rPr>
      </w:pPr>
    </w:p>
    <w:sectPr w:rsidR="008251AF" w:rsidRPr="009A2DFF" w:rsidSect="0028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1AE"/>
    <w:rsid w:val="00006F50"/>
    <w:rsid w:val="00016940"/>
    <w:rsid w:val="00043159"/>
    <w:rsid w:val="00075B6C"/>
    <w:rsid w:val="000775A5"/>
    <w:rsid w:val="000C51CD"/>
    <w:rsid w:val="000D2177"/>
    <w:rsid w:val="000D4F6A"/>
    <w:rsid w:val="001471AE"/>
    <w:rsid w:val="001E6A5E"/>
    <w:rsid w:val="00235296"/>
    <w:rsid w:val="00247D84"/>
    <w:rsid w:val="00256EED"/>
    <w:rsid w:val="0028468C"/>
    <w:rsid w:val="002868B4"/>
    <w:rsid w:val="00317FF4"/>
    <w:rsid w:val="00323925"/>
    <w:rsid w:val="003336F5"/>
    <w:rsid w:val="003448CF"/>
    <w:rsid w:val="003825DE"/>
    <w:rsid w:val="004117F6"/>
    <w:rsid w:val="004D51C8"/>
    <w:rsid w:val="005A2DB8"/>
    <w:rsid w:val="005B058A"/>
    <w:rsid w:val="005C632C"/>
    <w:rsid w:val="005E53CB"/>
    <w:rsid w:val="005F5BCC"/>
    <w:rsid w:val="00605C6B"/>
    <w:rsid w:val="0061186A"/>
    <w:rsid w:val="006247A2"/>
    <w:rsid w:val="00680A14"/>
    <w:rsid w:val="00696AF4"/>
    <w:rsid w:val="006A537B"/>
    <w:rsid w:val="006B23FF"/>
    <w:rsid w:val="006D4734"/>
    <w:rsid w:val="006D7F7B"/>
    <w:rsid w:val="006E7C29"/>
    <w:rsid w:val="006F3F15"/>
    <w:rsid w:val="00722BE1"/>
    <w:rsid w:val="007347E4"/>
    <w:rsid w:val="007C0E69"/>
    <w:rsid w:val="008251AF"/>
    <w:rsid w:val="00837DF5"/>
    <w:rsid w:val="00846FC2"/>
    <w:rsid w:val="00861F27"/>
    <w:rsid w:val="008815EF"/>
    <w:rsid w:val="008C0E6D"/>
    <w:rsid w:val="008C3F47"/>
    <w:rsid w:val="008E15E6"/>
    <w:rsid w:val="00901513"/>
    <w:rsid w:val="009632E8"/>
    <w:rsid w:val="009A2DFF"/>
    <w:rsid w:val="009A7A82"/>
    <w:rsid w:val="00A3519C"/>
    <w:rsid w:val="00A93B55"/>
    <w:rsid w:val="00A9720F"/>
    <w:rsid w:val="00AA692C"/>
    <w:rsid w:val="00B627B0"/>
    <w:rsid w:val="00B81E49"/>
    <w:rsid w:val="00C354E3"/>
    <w:rsid w:val="00CE1EF1"/>
    <w:rsid w:val="00D00BED"/>
    <w:rsid w:val="00E41FED"/>
    <w:rsid w:val="00EA1654"/>
    <w:rsid w:val="00F217E2"/>
    <w:rsid w:val="00F81EB5"/>
    <w:rsid w:val="00F85CB1"/>
    <w:rsid w:val="00F928A0"/>
    <w:rsid w:val="00FE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F4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3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F4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3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5663-9EF7-4166-84FE-8ED61990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Schkola1_02</dc:creator>
  <cp:keywords/>
  <dc:description/>
  <cp:lastModifiedBy>Зам дир УВР</cp:lastModifiedBy>
  <cp:revision>49</cp:revision>
  <cp:lastPrinted>2009-01-01T00:06:00Z</cp:lastPrinted>
  <dcterms:created xsi:type="dcterms:W3CDTF">2021-09-17T07:30:00Z</dcterms:created>
  <dcterms:modified xsi:type="dcterms:W3CDTF">2023-09-15T07:59:00Z</dcterms:modified>
</cp:coreProperties>
</file>