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14" w:rsidRDefault="00FB6EA6">
      <w:pPr>
        <w:spacing w:before="70"/>
        <w:ind w:left="4" w:right="5"/>
        <w:jc w:val="center"/>
        <w:rPr>
          <w:b/>
        </w:rPr>
      </w:pPr>
      <w:bookmarkStart w:id="0" w:name="Описание_ООП_НОО"/>
      <w:bookmarkEnd w:id="0"/>
      <w:r>
        <w:rPr>
          <w:b/>
        </w:rPr>
        <w:t>Описание</w:t>
      </w:r>
      <w:r>
        <w:rPr>
          <w:b/>
          <w:spacing w:val="-4"/>
        </w:rPr>
        <w:t xml:space="preserve"> </w:t>
      </w:r>
      <w:r>
        <w:rPr>
          <w:b/>
        </w:rPr>
        <w:t>ООП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НОО</w:t>
      </w:r>
    </w:p>
    <w:p w:rsidR="00662714" w:rsidRDefault="00FB6EA6">
      <w:pPr>
        <w:spacing w:before="1"/>
        <w:ind w:left="161" w:right="187" w:firstLine="8"/>
        <w:jc w:val="center"/>
        <w:rPr>
          <w:b/>
        </w:rPr>
      </w:pPr>
      <w:r>
        <w:rPr>
          <w:b/>
        </w:rPr>
        <w:t>в соответствии с ФГОС 2021, с учетом Федеральной образовательной программы</w:t>
      </w:r>
      <w:r>
        <w:rPr>
          <w:b/>
        </w:rPr>
        <w:t xml:space="preserve"> начального общего</w:t>
      </w:r>
      <w:r>
        <w:rPr>
          <w:b/>
          <w:spacing w:val="-8"/>
        </w:rPr>
        <w:t xml:space="preserve"> </w:t>
      </w:r>
      <w:r>
        <w:rPr>
          <w:b/>
        </w:rPr>
        <w:t>образования, утвержденной</w:t>
      </w:r>
      <w:r>
        <w:rPr>
          <w:b/>
          <w:spacing w:val="-7"/>
        </w:rPr>
        <w:t xml:space="preserve"> </w:t>
      </w:r>
      <w:r>
        <w:rPr>
          <w:b/>
        </w:rPr>
        <w:t>приказом</w:t>
      </w:r>
      <w:r>
        <w:rPr>
          <w:b/>
          <w:spacing w:val="-6"/>
        </w:rPr>
        <w:t xml:space="preserve"> </w:t>
      </w:r>
      <w:r>
        <w:rPr>
          <w:b/>
        </w:rPr>
        <w:t>Министерства</w:t>
      </w:r>
      <w:r>
        <w:rPr>
          <w:b/>
          <w:spacing w:val="-9"/>
        </w:rPr>
        <w:t xml:space="preserve"> </w:t>
      </w:r>
      <w:r>
        <w:rPr>
          <w:b/>
        </w:rPr>
        <w:t>просвещения</w:t>
      </w:r>
      <w:r>
        <w:rPr>
          <w:b/>
          <w:spacing w:val="-8"/>
        </w:rPr>
        <w:t xml:space="preserve"> </w:t>
      </w:r>
      <w:r>
        <w:rPr>
          <w:b/>
        </w:rPr>
        <w:t>Российской</w:t>
      </w:r>
      <w:r>
        <w:rPr>
          <w:b/>
          <w:spacing w:val="-7"/>
        </w:rPr>
        <w:t xml:space="preserve"> </w:t>
      </w:r>
      <w:r>
        <w:rPr>
          <w:b/>
        </w:rPr>
        <w:t>Федерации от 18 мая 2023 г. № 372.</w:t>
      </w:r>
    </w:p>
    <w:p w:rsidR="00662714" w:rsidRDefault="00FB6EA6">
      <w:pPr>
        <w:spacing w:before="249"/>
        <w:ind w:left="5" w:right="1"/>
        <w:jc w:val="center"/>
        <w:rPr>
          <w:b/>
        </w:rPr>
      </w:pPr>
      <w:bookmarkStart w:id="1" w:name="(Данная_программа_для_обучающихся_1-4_кл"/>
      <w:bookmarkEnd w:id="1"/>
      <w:r>
        <w:rPr>
          <w:b/>
        </w:rPr>
        <w:t>(Данная</w:t>
      </w:r>
      <w:r>
        <w:rPr>
          <w:b/>
          <w:spacing w:val="-3"/>
        </w:rPr>
        <w:t xml:space="preserve"> </w:t>
      </w:r>
      <w:r>
        <w:rPr>
          <w:b/>
        </w:rPr>
        <w:t>программа</w:t>
      </w:r>
      <w:r>
        <w:rPr>
          <w:b/>
          <w:spacing w:val="-11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обучающихся</w:t>
      </w:r>
      <w:r>
        <w:rPr>
          <w:b/>
          <w:spacing w:val="2"/>
        </w:rPr>
        <w:t xml:space="preserve"> </w:t>
      </w:r>
      <w:r>
        <w:rPr>
          <w:b/>
        </w:rPr>
        <w:t>1-4</w:t>
      </w:r>
      <w:r>
        <w:rPr>
          <w:b/>
          <w:spacing w:val="-8"/>
        </w:rPr>
        <w:t xml:space="preserve"> </w:t>
      </w:r>
      <w:r>
        <w:rPr>
          <w:b/>
        </w:rPr>
        <w:t>классов</w:t>
      </w:r>
      <w:r>
        <w:rPr>
          <w:b/>
          <w:spacing w:val="-2"/>
        </w:rPr>
        <w:t xml:space="preserve"> </w:t>
      </w:r>
      <w:r>
        <w:rPr>
          <w:b/>
        </w:rPr>
        <w:t xml:space="preserve">2024 </w:t>
      </w:r>
      <w:r>
        <w:rPr>
          <w:b/>
        </w:rPr>
        <w:t xml:space="preserve">- </w:t>
      </w:r>
      <w:r>
        <w:rPr>
          <w:b/>
        </w:rPr>
        <w:t>2025</w:t>
      </w:r>
      <w:r>
        <w:rPr>
          <w:b/>
          <w:spacing w:val="-12"/>
        </w:rPr>
        <w:t xml:space="preserve"> </w:t>
      </w:r>
      <w:r>
        <w:rPr>
          <w:b/>
        </w:rPr>
        <w:t>учебный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год)</w:t>
      </w:r>
    </w:p>
    <w:p w:rsidR="00662714" w:rsidRDefault="00FB6EA6">
      <w:pPr>
        <w:pStyle w:val="a3"/>
        <w:spacing w:before="247"/>
        <w:ind w:right="120" w:firstLine="604"/>
      </w:pPr>
      <w:r>
        <w:t>ФОП НОО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</w:t>
      </w:r>
      <w:r>
        <w:rPr>
          <w:spacing w:val="80"/>
        </w:rPr>
        <w:t xml:space="preserve"> </w:t>
      </w:r>
      <w:r>
        <w:t>внеурочной деятельности при учете установленного ФГОС НОО со</w:t>
      </w:r>
      <w:r>
        <w:t>отношения обязательной части программы и части, формируемой участниками образовательного процесса.</w:t>
      </w:r>
    </w:p>
    <w:p w:rsidR="00662714" w:rsidRDefault="00FB6EA6">
      <w:pPr>
        <w:pStyle w:val="Heading1"/>
        <w:spacing w:line="251" w:lineRule="exact"/>
      </w:pPr>
      <w:bookmarkStart w:id="2" w:name="Целями_реализации_ФОП_НОО_являются:"/>
      <w:bookmarkEnd w:id="2"/>
      <w:r>
        <w:t>Целями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ФОП</w:t>
      </w:r>
      <w:r>
        <w:rPr>
          <w:spacing w:val="-12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662714" w:rsidRDefault="00FB6EA6">
      <w:pPr>
        <w:pStyle w:val="a4"/>
        <w:numPr>
          <w:ilvl w:val="0"/>
          <w:numId w:val="3"/>
        </w:numPr>
        <w:tabs>
          <w:tab w:val="left" w:pos="966"/>
        </w:tabs>
        <w:spacing w:line="244" w:lineRule="auto"/>
        <w:ind w:right="123" w:firstLine="561"/>
      </w:pPr>
      <w:r>
        <w:t>обеспечение реализации конституционного права каждого гражданина Российской Федерации на получение качественного образова</w:t>
      </w:r>
      <w:r>
        <w:t xml:space="preserve">ния, включающего обучение, развитие и воспитание каждого </w:t>
      </w:r>
      <w:r>
        <w:rPr>
          <w:spacing w:val="-2"/>
        </w:rPr>
        <w:t>обучающегося;</w:t>
      </w:r>
    </w:p>
    <w:p w:rsidR="00662714" w:rsidRDefault="00FB6EA6">
      <w:pPr>
        <w:pStyle w:val="a4"/>
        <w:numPr>
          <w:ilvl w:val="0"/>
          <w:numId w:val="3"/>
        </w:numPr>
        <w:tabs>
          <w:tab w:val="left" w:pos="966"/>
        </w:tabs>
        <w:spacing w:line="242" w:lineRule="auto"/>
        <w:ind w:right="137" w:firstLine="561"/>
      </w:pPr>
      <w:r>
        <w:t>развитие единого образовательного пространства Российской Федерации на основе общих принципов формирования</w:t>
      </w:r>
      <w:r>
        <w:rPr>
          <w:spacing w:val="-6"/>
        </w:rPr>
        <w:t xml:space="preserve"> </w:t>
      </w:r>
      <w:r>
        <w:t>содержания обучения и воспитания, организации образовательного процесса;</w:t>
      </w:r>
    </w:p>
    <w:p w:rsidR="00662714" w:rsidRDefault="00FB6EA6">
      <w:pPr>
        <w:pStyle w:val="a4"/>
        <w:numPr>
          <w:ilvl w:val="0"/>
          <w:numId w:val="3"/>
        </w:numPr>
        <w:tabs>
          <w:tab w:val="left" w:pos="966"/>
        </w:tabs>
        <w:spacing w:line="237" w:lineRule="auto"/>
        <w:ind w:right="133" w:firstLine="561"/>
      </w:pPr>
      <w:r>
        <w:t>организация образовательного процесса с учётом целей, содержания и планируемых результатов начального общего образования, отражённых в ФГОС НОО;</w:t>
      </w:r>
    </w:p>
    <w:p w:rsidR="00662714" w:rsidRDefault="00FB6EA6">
      <w:pPr>
        <w:pStyle w:val="a4"/>
        <w:numPr>
          <w:ilvl w:val="0"/>
          <w:numId w:val="3"/>
        </w:numPr>
        <w:tabs>
          <w:tab w:val="left" w:pos="966"/>
        </w:tabs>
        <w:ind w:right="148" w:firstLine="561"/>
      </w:pPr>
      <w:r>
        <w:t>создание условий для свободного развития каждого обучающегося с учётом его потребностей, возможностей и стремле</w:t>
      </w:r>
      <w:r>
        <w:t>ния к самореализации;</w:t>
      </w:r>
    </w:p>
    <w:p w:rsidR="00662714" w:rsidRDefault="00FB6EA6">
      <w:pPr>
        <w:pStyle w:val="a4"/>
        <w:numPr>
          <w:ilvl w:val="0"/>
          <w:numId w:val="3"/>
        </w:numPr>
        <w:tabs>
          <w:tab w:val="left" w:pos="966"/>
        </w:tabs>
        <w:ind w:right="116" w:firstLine="561"/>
      </w:pPr>
      <w:proofErr w:type="gramStart"/>
      <w:r>
        <w:t>организация</w:t>
      </w:r>
      <w:r>
        <w:rPr>
          <w:spacing w:val="-2"/>
        </w:rPr>
        <w:t xml:space="preserve"> </w:t>
      </w:r>
      <w:r>
        <w:t>деятельности 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  <w:proofErr w:type="gramEnd"/>
    </w:p>
    <w:p w:rsidR="00662714" w:rsidRDefault="00FB6EA6">
      <w:pPr>
        <w:pStyle w:val="Heading1"/>
        <w:spacing w:before="0" w:line="237" w:lineRule="auto"/>
        <w:ind w:left="118" w:right="121" w:firstLine="561"/>
      </w:pPr>
      <w:bookmarkStart w:id="3" w:name="Достижение_поставленных_целей_реализации"/>
      <w:bookmarkEnd w:id="3"/>
      <w:r>
        <w:t>Достижение поставленных целей реализации ФОП НОО предусматривает решение следующих основных задач:</w:t>
      </w:r>
    </w:p>
    <w:p w:rsidR="00662714" w:rsidRDefault="00FB6EA6">
      <w:pPr>
        <w:pStyle w:val="a4"/>
        <w:numPr>
          <w:ilvl w:val="0"/>
          <w:numId w:val="3"/>
        </w:numPr>
        <w:tabs>
          <w:tab w:val="left" w:pos="966"/>
        </w:tabs>
        <w:spacing w:line="242" w:lineRule="auto"/>
        <w:ind w:right="110" w:firstLine="561"/>
      </w:pPr>
      <w:r>
        <w:t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</w:t>
      </w:r>
      <w:r>
        <w:t>анение и</w:t>
      </w:r>
      <w:r>
        <w:rPr>
          <w:spacing w:val="40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здоровья;</w:t>
      </w:r>
    </w:p>
    <w:p w:rsidR="00662714" w:rsidRDefault="00FB6EA6">
      <w:pPr>
        <w:pStyle w:val="a4"/>
        <w:numPr>
          <w:ilvl w:val="0"/>
          <w:numId w:val="3"/>
        </w:numPr>
        <w:tabs>
          <w:tab w:val="left" w:pos="966"/>
        </w:tabs>
        <w:ind w:right="117" w:firstLine="561"/>
      </w:pPr>
      <w:r>
        <w:t>обеспечение планируемых результатов по освоению обучающимися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</w:t>
      </w:r>
      <w:r>
        <w:t>ося, индивидуальными особенностями его развития и состояния здоровья;</w:t>
      </w:r>
    </w:p>
    <w:p w:rsidR="00662714" w:rsidRDefault="00FB6EA6">
      <w:pPr>
        <w:pStyle w:val="a4"/>
        <w:numPr>
          <w:ilvl w:val="0"/>
          <w:numId w:val="3"/>
        </w:numPr>
        <w:tabs>
          <w:tab w:val="left" w:pos="966"/>
        </w:tabs>
        <w:spacing w:line="237" w:lineRule="auto"/>
        <w:ind w:right="125" w:firstLine="561"/>
      </w:pPr>
      <w:r>
        <w:t xml:space="preserve">становление и развитие личности в ее индивидуальности, самобытности, уникальности и </w:t>
      </w:r>
      <w:r>
        <w:rPr>
          <w:spacing w:val="-2"/>
        </w:rPr>
        <w:t>неповторимости;</w:t>
      </w:r>
    </w:p>
    <w:p w:rsidR="00662714" w:rsidRDefault="00FB6EA6">
      <w:pPr>
        <w:pStyle w:val="a4"/>
        <w:numPr>
          <w:ilvl w:val="0"/>
          <w:numId w:val="3"/>
        </w:numPr>
        <w:tabs>
          <w:tab w:val="left" w:pos="966"/>
        </w:tabs>
        <w:spacing w:line="251" w:lineRule="exact"/>
        <w:ind w:left="966" w:hanging="287"/>
      </w:pPr>
      <w:r>
        <w:t>обеспечение</w:t>
      </w:r>
      <w:r>
        <w:rPr>
          <w:spacing w:val="-16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rPr>
          <w:spacing w:val="-2"/>
        </w:rPr>
        <w:t>образования;</w:t>
      </w:r>
    </w:p>
    <w:p w:rsidR="00662714" w:rsidRDefault="00FB6EA6">
      <w:pPr>
        <w:pStyle w:val="a4"/>
        <w:numPr>
          <w:ilvl w:val="0"/>
          <w:numId w:val="3"/>
        </w:numPr>
        <w:tabs>
          <w:tab w:val="left" w:pos="966"/>
        </w:tabs>
        <w:ind w:right="126" w:firstLine="561"/>
      </w:pPr>
      <w:r>
        <w:t>достижен</w:t>
      </w:r>
      <w:r>
        <w:t>ие планируемых результатов освоения ФОП НОО всеми обучающимися, в том числе обучающимися с ограниченными возможностями здоровья (далее - обучающиеся с ОВЗ);</w:t>
      </w:r>
    </w:p>
    <w:p w:rsidR="00662714" w:rsidRDefault="00FB6EA6">
      <w:pPr>
        <w:pStyle w:val="a4"/>
        <w:numPr>
          <w:ilvl w:val="0"/>
          <w:numId w:val="3"/>
        </w:numPr>
        <w:tabs>
          <w:tab w:val="left" w:pos="966"/>
        </w:tabs>
        <w:spacing w:line="251" w:lineRule="exact"/>
        <w:ind w:left="966" w:hanging="287"/>
      </w:pPr>
      <w:r>
        <w:t>обеспечение</w:t>
      </w:r>
      <w:r>
        <w:rPr>
          <w:spacing w:val="-16"/>
        </w:rPr>
        <w:t xml:space="preserve"> </w:t>
      </w:r>
      <w:r>
        <w:t>доступности</w:t>
      </w:r>
      <w:r>
        <w:rPr>
          <w:spacing w:val="-14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качественного</w:t>
      </w:r>
      <w:r>
        <w:rPr>
          <w:spacing w:val="-10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rPr>
          <w:spacing w:val="-2"/>
        </w:rPr>
        <w:t>образования;</w:t>
      </w:r>
    </w:p>
    <w:p w:rsidR="00662714" w:rsidRDefault="00FB6EA6">
      <w:pPr>
        <w:pStyle w:val="a4"/>
        <w:numPr>
          <w:ilvl w:val="0"/>
          <w:numId w:val="3"/>
        </w:numPr>
        <w:tabs>
          <w:tab w:val="left" w:pos="966"/>
        </w:tabs>
        <w:spacing w:line="244" w:lineRule="auto"/>
        <w:ind w:right="125" w:firstLine="561"/>
      </w:pPr>
      <w:r>
        <w:t>выявление и развитие</w:t>
      </w:r>
      <w:r>
        <w:t xml:space="preserve">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</w:t>
      </w:r>
      <w:r>
        <w:rPr>
          <w:spacing w:val="-2"/>
        </w:rPr>
        <w:t>деятельности;</w:t>
      </w:r>
    </w:p>
    <w:p w:rsidR="00662714" w:rsidRDefault="00FB6EA6">
      <w:pPr>
        <w:pStyle w:val="a4"/>
        <w:numPr>
          <w:ilvl w:val="0"/>
          <w:numId w:val="3"/>
        </w:numPr>
        <w:tabs>
          <w:tab w:val="left" w:pos="966"/>
        </w:tabs>
        <w:spacing w:line="242" w:lineRule="auto"/>
        <w:ind w:right="116" w:firstLine="561"/>
      </w:pPr>
      <w:r>
        <w:t>организация</w:t>
      </w:r>
      <w:r>
        <w:rPr>
          <w:spacing w:val="-2"/>
        </w:rPr>
        <w:t xml:space="preserve"> </w:t>
      </w:r>
      <w:r>
        <w:t>интеллектуальных и творческих соревнований, научно- технического творче</w:t>
      </w:r>
      <w:r>
        <w:t>ства и проектно-исследовательской деятельности;</w:t>
      </w:r>
    </w:p>
    <w:p w:rsidR="00662714" w:rsidRDefault="00FB6EA6">
      <w:pPr>
        <w:pStyle w:val="a4"/>
        <w:numPr>
          <w:ilvl w:val="0"/>
          <w:numId w:val="3"/>
        </w:numPr>
        <w:tabs>
          <w:tab w:val="left" w:pos="966"/>
        </w:tabs>
        <w:spacing w:line="242" w:lineRule="auto"/>
        <w:ind w:right="138" w:firstLine="561"/>
      </w:pPr>
      <w: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:rsidR="00662714" w:rsidRDefault="00FB6EA6">
      <w:pPr>
        <w:pStyle w:val="Heading1"/>
        <w:spacing w:before="0" w:line="249" w:lineRule="exact"/>
      </w:pPr>
      <w:bookmarkStart w:id="4" w:name="ФОП_НОО_учитывает_следующие_принципы:"/>
      <w:bookmarkEnd w:id="4"/>
      <w:r>
        <w:t>ФОП</w:t>
      </w:r>
      <w:r>
        <w:rPr>
          <w:spacing w:val="-3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учитывает</w:t>
      </w:r>
      <w:r>
        <w:rPr>
          <w:spacing w:val="-9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spacing w:val="-2"/>
        </w:rPr>
        <w:t>принципы:</w:t>
      </w:r>
    </w:p>
    <w:p w:rsidR="00662714" w:rsidRDefault="00FB6EA6">
      <w:pPr>
        <w:pStyle w:val="a4"/>
        <w:numPr>
          <w:ilvl w:val="0"/>
          <w:numId w:val="2"/>
        </w:numPr>
        <w:tabs>
          <w:tab w:val="left" w:pos="966"/>
        </w:tabs>
        <w:ind w:right="127" w:firstLine="561"/>
        <w:jc w:val="both"/>
      </w:pPr>
      <w:r>
        <w:t>принцип</w:t>
      </w:r>
      <w:r>
        <w:rPr>
          <w:spacing w:val="-2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НОО:</w:t>
      </w:r>
      <w:r>
        <w:rPr>
          <w:spacing w:val="-7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базируется на требованиях,</w:t>
      </w:r>
      <w:r>
        <w:rPr>
          <w:spacing w:val="-6"/>
        </w:rPr>
        <w:t xml:space="preserve"> </w:t>
      </w:r>
      <w:r>
        <w:t>предъявляемых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 xml:space="preserve">НОО к целям, содержанию, планируемым результатам и условиям обучения на уровне начального общего </w:t>
      </w:r>
      <w:r>
        <w:rPr>
          <w:spacing w:val="-2"/>
        </w:rPr>
        <w:t>образования;</w:t>
      </w:r>
    </w:p>
    <w:p w:rsidR="00662714" w:rsidRDefault="00FB6EA6">
      <w:pPr>
        <w:pStyle w:val="a4"/>
        <w:numPr>
          <w:ilvl w:val="0"/>
          <w:numId w:val="2"/>
        </w:numPr>
        <w:tabs>
          <w:tab w:val="left" w:pos="966"/>
        </w:tabs>
        <w:ind w:right="131" w:firstLine="561"/>
        <w:jc w:val="both"/>
      </w:pPr>
      <w:r>
        <w:t>принцип учёта языка обучения: с учётом условий функционирования образователь</w:t>
      </w:r>
      <w:r>
        <w:t>ной организации ФОП НОО характеризует право получения образования на родном языке из числа языков народов Российской Федерации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отражает механизмы реализации</w:t>
      </w:r>
      <w:r>
        <w:rPr>
          <w:spacing w:val="-2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в учебных планах, планах внеурочной деятельности;</w:t>
      </w:r>
    </w:p>
    <w:p w:rsidR="00662714" w:rsidRDefault="00FB6EA6">
      <w:pPr>
        <w:pStyle w:val="a4"/>
        <w:numPr>
          <w:ilvl w:val="0"/>
          <w:numId w:val="2"/>
        </w:numPr>
        <w:tabs>
          <w:tab w:val="left" w:pos="966"/>
        </w:tabs>
        <w:ind w:right="129" w:firstLine="561"/>
        <w:jc w:val="both"/>
      </w:pPr>
      <w:r>
        <w:t>принцип учёта ведущей деятельн</w:t>
      </w:r>
      <w:r>
        <w:t>ости обучающегося: программа обеспечивает</w:t>
      </w:r>
      <w:r>
        <w:rPr>
          <w:spacing w:val="40"/>
        </w:rPr>
        <w:t xml:space="preserve"> </w:t>
      </w:r>
      <w:r>
        <w:t>конструирование учебного процесса в структуре учебной деятельности, предусматривает механизмы формирования</w:t>
      </w:r>
      <w:r>
        <w:rPr>
          <w:spacing w:val="-7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(мотив,</w:t>
      </w:r>
      <w:r>
        <w:rPr>
          <w:spacing w:val="-1"/>
        </w:rPr>
        <w:t xml:space="preserve"> </w:t>
      </w:r>
      <w:r>
        <w:t>цель,</w:t>
      </w:r>
      <w:r>
        <w:rPr>
          <w:spacing w:val="-1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задача,</w:t>
      </w:r>
      <w:r>
        <w:rPr>
          <w:spacing w:val="-1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операции, контроль и самоконтро</w:t>
      </w:r>
      <w:r>
        <w:t>ль);</w:t>
      </w:r>
    </w:p>
    <w:p w:rsidR="00662714" w:rsidRDefault="00FB6EA6">
      <w:pPr>
        <w:pStyle w:val="a4"/>
        <w:numPr>
          <w:ilvl w:val="0"/>
          <w:numId w:val="2"/>
        </w:numPr>
        <w:tabs>
          <w:tab w:val="left" w:pos="966"/>
        </w:tabs>
        <w:ind w:right="130" w:firstLine="561"/>
        <w:jc w:val="both"/>
      </w:pPr>
      <w:r>
        <w:t>принцип индивидуализации обучения: программа предусматривает возможность и механизмы разработки индивидуальных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 планов для обучения детей с особыми способностями, потребностями и интересами с учетом мнения родителей (законных предста</w:t>
      </w:r>
      <w:r>
        <w:t>вителей) обучающегося;</w:t>
      </w:r>
    </w:p>
    <w:p w:rsidR="00662714" w:rsidRDefault="00FB6EA6">
      <w:pPr>
        <w:pStyle w:val="a4"/>
        <w:numPr>
          <w:ilvl w:val="0"/>
          <w:numId w:val="2"/>
        </w:numPr>
        <w:tabs>
          <w:tab w:val="left" w:pos="966"/>
        </w:tabs>
        <w:ind w:left="966" w:hanging="287"/>
        <w:jc w:val="both"/>
      </w:pPr>
      <w:r>
        <w:t>принцип</w:t>
      </w:r>
      <w:r>
        <w:rPr>
          <w:spacing w:val="40"/>
        </w:rPr>
        <w:t xml:space="preserve"> </w:t>
      </w:r>
      <w:r>
        <w:t>преемственности</w:t>
      </w:r>
      <w:r>
        <w:rPr>
          <w:spacing w:val="5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перспективности:</w:t>
      </w:r>
      <w:r>
        <w:rPr>
          <w:spacing w:val="42"/>
        </w:rPr>
        <w:t xml:space="preserve"> </w:t>
      </w:r>
      <w:r>
        <w:t>программа</w:t>
      </w:r>
      <w:r>
        <w:rPr>
          <w:spacing w:val="51"/>
        </w:rPr>
        <w:t xml:space="preserve"> </w:t>
      </w:r>
      <w:r>
        <w:t>обеспечивает</w:t>
      </w:r>
      <w:r>
        <w:rPr>
          <w:spacing w:val="44"/>
        </w:rPr>
        <w:t xml:space="preserve"> </w:t>
      </w:r>
      <w:r>
        <w:t>связь</w:t>
      </w:r>
      <w:r>
        <w:rPr>
          <w:spacing w:val="4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динамику</w:t>
      </w:r>
      <w:r>
        <w:rPr>
          <w:spacing w:val="40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662714" w:rsidRDefault="00662714">
      <w:pPr>
        <w:jc w:val="both"/>
        <w:sectPr w:rsidR="00662714">
          <w:type w:val="continuous"/>
          <w:pgSz w:w="11910" w:h="16840"/>
          <w:pgMar w:top="460" w:right="720" w:bottom="280" w:left="1020" w:header="720" w:footer="720" w:gutter="0"/>
          <w:cols w:space="720"/>
        </w:sectPr>
      </w:pPr>
    </w:p>
    <w:p w:rsidR="00662714" w:rsidRDefault="00FB6EA6">
      <w:pPr>
        <w:pStyle w:val="a3"/>
        <w:spacing w:before="80"/>
        <w:ind w:right="130" w:firstLine="0"/>
      </w:pPr>
      <w:proofErr w:type="gramStart"/>
      <w:r>
        <w:lastRenderedPageBreak/>
        <w:t>формировании знаний, умений и способов деятельности,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</w:t>
      </w:r>
      <w:r>
        <w:t xml:space="preserve"> образования;</w:t>
      </w:r>
      <w:proofErr w:type="gramEnd"/>
    </w:p>
    <w:p w:rsidR="00662714" w:rsidRDefault="00FB6EA6">
      <w:pPr>
        <w:pStyle w:val="a4"/>
        <w:numPr>
          <w:ilvl w:val="0"/>
          <w:numId w:val="2"/>
        </w:numPr>
        <w:tabs>
          <w:tab w:val="left" w:pos="966"/>
        </w:tabs>
        <w:ind w:right="110" w:firstLine="561"/>
        <w:jc w:val="both"/>
      </w:pPr>
      <w:r>
        <w:t>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</w:t>
      </w:r>
      <w:r>
        <w:t xml:space="preserve">остного отношения к </w:t>
      </w:r>
      <w:r>
        <w:rPr>
          <w:spacing w:val="-2"/>
        </w:rPr>
        <w:t>действительности;</w:t>
      </w:r>
    </w:p>
    <w:p w:rsidR="00662714" w:rsidRDefault="00FB6EA6">
      <w:pPr>
        <w:pStyle w:val="a4"/>
        <w:numPr>
          <w:ilvl w:val="0"/>
          <w:numId w:val="2"/>
        </w:numPr>
        <w:tabs>
          <w:tab w:val="left" w:pos="966"/>
        </w:tabs>
        <w:spacing w:before="1"/>
        <w:ind w:right="113" w:firstLine="561"/>
        <w:jc w:val="both"/>
      </w:pPr>
      <w:r>
        <w:t xml:space="preserve">принцип </w:t>
      </w:r>
      <w:proofErr w:type="spellStart"/>
      <w:r>
        <w:t>здоровьесбережения</w:t>
      </w:r>
      <w:proofErr w:type="spellEnd"/>
      <w: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>
        <w:t>здоровьесберегающих</w:t>
      </w:r>
      <w:proofErr w:type="spellEnd"/>
      <w:r>
        <w:t xml:space="preserve"> педагогических т</w:t>
      </w:r>
      <w:r>
        <w:t>ехнологий. Объём учебной нагрузки, организация учебных и внеурочных мероприятий должны соответствовать требованиям,</w:t>
      </w:r>
      <w:r>
        <w:rPr>
          <w:spacing w:val="40"/>
        </w:rPr>
        <w:t xml:space="preserve"> </w:t>
      </w:r>
      <w:r>
        <w:t>предусмотренным</w:t>
      </w:r>
      <w:r>
        <w:rPr>
          <w:spacing w:val="40"/>
        </w:rPr>
        <w:t xml:space="preserve"> </w:t>
      </w:r>
      <w:r>
        <w:t>санитарными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нормами</w:t>
      </w:r>
      <w:r>
        <w:rPr>
          <w:spacing w:val="40"/>
        </w:rPr>
        <w:t xml:space="preserve"> </w:t>
      </w:r>
      <w:proofErr w:type="spellStart"/>
      <w:r>
        <w:t>СанПиН</w:t>
      </w:r>
      <w:proofErr w:type="spellEnd"/>
      <w:r>
        <w:rPr>
          <w:spacing w:val="40"/>
        </w:rPr>
        <w:t xml:space="preserve"> </w:t>
      </w:r>
      <w:r>
        <w:t>1.2.3685-21</w:t>
      </w:r>
    </w:p>
    <w:p w:rsidR="00662714" w:rsidRDefault="00FB6EA6">
      <w:pPr>
        <w:pStyle w:val="a3"/>
        <w:spacing w:before="3"/>
        <w:ind w:right="106" w:firstLine="0"/>
      </w:pPr>
      <w:proofErr w:type="gramStart"/>
      <w:r>
        <w:t xml:space="preserve">«Гигиенические нормативы и требования к обеспечению безопасности и (или) </w:t>
      </w:r>
      <w:r>
        <w:t>безвредности</w:t>
      </w:r>
      <w:r>
        <w:rPr>
          <w:spacing w:val="40"/>
        </w:rPr>
        <w:t xml:space="preserve"> </w:t>
      </w:r>
      <w:r>
        <w:t>для человека факторов среды обитания», утверждёнными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</w:t>
      </w:r>
      <w:r>
        <w:t>трационный № 62296), с изменениями, внесенными постановлением Главного государственного санитарного врача Российской</w:t>
      </w:r>
      <w:r>
        <w:rPr>
          <w:spacing w:val="40"/>
        </w:rPr>
        <w:t xml:space="preserve"> </w:t>
      </w:r>
      <w:r>
        <w:t>Федерации от 30 декабря 2022 г. №</w:t>
      </w:r>
      <w:r>
        <w:rPr>
          <w:spacing w:val="-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9 марта 2023 г., регистрационный № 72558),</w:t>
      </w:r>
      <w:r>
        <w:t xml:space="preserve"> действующими до 1 марта 2027 г.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</w:t>
      </w:r>
      <w:r>
        <w:t>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</w:t>
      </w:r>
      <w:r>
        <w:rPr>
          <w:spacing w:val="40"/>
        </w:rPr>
        <w:t xml:space="preserve"> </w:t>
      </w:r>
      <w:r>
        <w:t>регистрационный № 61573</w:t>
      </w:r>
      <w:proofErr w:type="gramEnd"/>
      <w:r>
        <w:t>), действующими до</w:t>
      </w:r>
      <w:r>
        <w:rPr>
          <w:spacing w:val="-1"/>
        </w:rPr>
        <w:t xml:space="preserve"> </w:t>
      </w:r>
      <w:r>
        <w:t>1 января 2027 г. (далее - Санитарно-эпид</w:t>
      </w:r>
      <w:r>
        <w:t xml:space="preserve">емиологические </w:t>
      </w:r>
      <w:r>
        <w:rPr>
          <w:spacing w:val="-2"/>
        </w:rPr>
        <w:t>требования).</w:t>
      </w:r>
    </w:p>
    <w:p w:rsidR="00662714" w:rsidRDefault="00FB6EA6">
      <w:pPr>
        <w:pStyle w:val="a3"/>
        <w:ind w:right="112"/>
      </w:pPr>
      <w:r>
        <w:t xml:space="preserve">ФОП НОО учитывает возрастные и психологические особенности </w:t>
      </w:r>
      <w:proofErr w:type="gramStart"/>
      <w:r>
        <w:t>обучающихся</w:t>
      </w:r>
      <w:proofErr w:type="gramEnd"/>
      <w:r>
        <w:t>. Наиболее адаптивным сроком освоения ООП НОО является четыре года. Общий объём аудиторной работы обучающихся за четыре учебных года</w:t>
      </w:r>
      <w:r>
        <w:rPr>
          <w:spacing w:val="40"/>
        </w:rPr>
        <w:t xml:space="preserve"> </w:t>
      </w:r>
      <w:r>
        <w:t>не может составлять менее</w:t>
      </w:r>
      <w:r>
        <w:t xml:space="preserve">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</w:t>
      </w:r>
      <w:proofErr w:type="gramStart"/>
      <w:r>
        <w:t>о-</w:t>
      </w:r>
      <w:proofErr w:type="gramEnd"/>
      <w:r>
        <w:t xml:space="preserve"> эпиде</w:t>
      </w:r>
      <w:r>
        <w:t>миологическими требованиями.</w:t>
      </w:r>
    </w:p>
    <w:p w:rsidR="00662714" w:rsidRDefault="00FB6EA6">
      <w:pPr>
        <w:pStyle w:val="a3"/>
        <w:ind w:right="111"/>
      </w:pPr>
      <w: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</w:t>
      </w:r>
      <w:r>
        <w:t>я в порядке, установленном локальными нормативными актами образовательной организации. При формировании индивидуальных учебных планов, в том числе для ускоренного обучения, объём дневной и недельной учебной нагрузки, организация учебных и внеурочных меропр</w:t>
      </w:r>
      <w:r>
        <w:t>иятий, расписание занятий, объём домашних</w:t>
      </w:r>
      <w:r>
        <w:rPr>
          <w:spacing w:val="40"/>
        </w:rPr>
        <w:t xml:space="preserve"> </w:t>
      </w:r>
      <w:r>
        <w:t>заданий должны соответствовать требованиям, предусмотренным Гигиеническими нормативами и Санитарн</w:t>
      </w:r>
      <w:proofErr w:type="gramStart"/>
      <w:r>
        <w:t>о-</w:t>
      </w:r>
      <w:proofErr w:type="gramEnd"/>
      <w:r>
        <w:t xml:space="preserve"> эпидемиологическими требованиями.</w:t>
      </w:r>
    </w:p>
    <w:p w:rsidR="00662714" w:rsidRDefault="00FB6EA6">
      <w:pPr>
        <w:pStyle w:val="Heading1"/>
        <w:spacing w:line="251" w:lineRule="exact"/>
      </w:pPr>
      <w:bookmarkStart w:id="5" w:name="Планируемые_результаты_освоения_ФОП_НОО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ФОП</w:t>
      </w:r>
      <w:r>
        <w:rPr>
          <w:spacing w:val="-10"/>
        </w:rPr>
        <w:t xml:space="preserve"> </w:t>
      </w:r>
      <w:r>
        <w:rPr>
          <w:spacing w:val="-5"/>
        </w:rPr>
        <w:t>НОО</w:t>
      </w:r>
    </w:p>
    <w:p w:rsidR="00662714" w:rsidRDefault="00FB6EA6">
      <w:pPr>
        <w:pStyle w:val="a3"/>
        <w:ind w:right="115"/>
      </w:pPr>
      <w:r>
        <w:t xml:space="preserve">Планируемые результаты освоения ФОП НОО </w:t>
      </w:r>
      <w:r>
        <w:t xml:space="preserve">соответствуют современным целям начального общего образования, представленным во ФГОС НОО как система личностных, </w:t>
      </w:r>
      <w:proofErr w:type="spellStart"/>
      <w:r>
        <w:t>метапредметных</w:t>
      </w:r>
      <w:proofErr w:type="spellEnd"/>
      <w:r>
        <w:t xml:space="preserve"> и предметных достижений обучающегося.</w:t>
      </w:r>
    </w:p>
    <w:p w:rsidR="00662714" w:rsidRDefault="00FB6EA6">
      <w:pPr>
        <w:pStyle w:val="a3"/>
        <w:ind w:right="120"/>
      </w:pPr>
      <w:r>
        <w:t xml:space="preserve">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 нравственными ценностями, принятыми в обществе правилами </w:t>
      </w:r>
      <w:r>
        <w:t>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2714" w:rsidRDefault="00FB6EA6">
      <w:pPr>
        <w:pStyle w:val="a3"/>
        <w:tabs>
          <w:tab w:val="left" w:pos="2533"/>
          <w:tab w:val="left" w:pos="3825"/>
          <w:tab w:val="left" w:pos="5457"/>
          <w:tab w:val="left" w:pos="6441"/>
          <w:tab w:val="left" w:pos="7200"/>
          <w:tab w:val="left" w:pos="8478"/>
        </w:tabs>
        <w:spacing w:before="1"/>
        <w:ind w:right="122"/>
        <w:jc w:val="left"/>
      </w:pPr>
      <w:proofErr w:type="spellStart"/>
      <w:r>
        <w:rPr>
          <w:spacing w:val="-2"/>
        </w:rPr>
        <w:t>Метапредметные</w:t>
      </w:r>
      <w:proofErr w:type="spellEnd"/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характеризуют</w:t>
      </w:r>
      <w:r>
        <w:tab/>
      </w:r>
      <w:r>
        <w:rPr>
          <w:spacing w:val="-2"/>
        </w:rPr>
        <w:t>уровень</w:t>
      </w:r>
      <w:r>
        <w:tab/>
      </w:r>
      <w:proofErr w:type="spellStart"/>
      <w:r>
        <w:rPr>
          <w:spacing w:val="-2"/>
        </w:rPr>
        <w:t>сформированности</w:t>
      </w:r>
      <w:proofErr w:type="spellEnd"/>
      <w:r>
        <w:tab/>
      </w:r>
      <w:r>
        <w:rPr>
          <w:spacing w:val="-2"/>
        </w:rPr>
        <w:t xml:space="preserve">познавательных, </w:t>
      </w:r>
      <w:r>
        <w:t>коммуникативных и регулятивных универсальны</w:t>
      </w:r>
      <w:r>
        <w:t>х действий, которые</w:t>
      </w:r>
      <w:r>
        <w:tab/>
        <w:t>обеспечивают успешность изучения учебных предметов, а также</w:t>
      </w:r>
      <w:r>
        <w:rPr>
          <w:spacing w:val="-1"/>
        </w:rPr>
        <w:t xml:space="preserve"> </w:t>
      </w:r>
      <w:r>
        <w:t>становление способности к самообразованию и саморазвитию. В результате освоения содержания программы начального общего образования обучающиеся овладевают рядом междисциплинарны</w:t>
      </w:r>
      <w:r>
        <w:t>х понятий,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 xml:space="preserve">различными знаков символическими средствами, которые помогают </w:t>
      </w:r>
      <w:proofErr w:type="gramStart"/>
      <w:r>
        <w:t>обучающимся</w:t>
      </w:r>
      <w:proofErr w:type="gramEnd"/>
      <w:r>
        <w:t xml:space="preserve"> применять знания, как в типовых, так и в новых, нестандартных учебных </w:t>
      </w:r>
      <w:r>
        <w:rPr>
          <w:spacing w:val="-2"/>
        </w:rPr>
        <w:t>ситуациях.</w:t>
      </w:r>
    </w:p>
    <w:p w:rsidR="00662714" w:rsidRDefault="00FB6EA6">
      <w:pPr>
        <w:pStyle w:val="Heading1"/>
        <w:spacing w:line="251" w:lineRule="exact"/>
        <w:jc w:val="left"/>
      </w:pPr>
      <w:bookmarkStart w:id="6" w:name="Система_оценки_достижения_планируемых_ре"/>
      <w:bookmarkEnd w:id="6"/>
      <w:r>
        <w:t>Система</w:t>
      </w:r>
      <w:r>
        <w:rPr>
          <w:spacing w:val="-1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ФОП</w:t>
      </w:r>
      <w:r>
        <w:rPr>
          <w:spacing w:val="-5"/>
        </w:rPr>
        <w:t xml:space="preserve"> НОО</w:t>
      </w:r>
    </w:p>
    <w:p w:rsidR="00662714" w:rsidRDefault="00FB6EA6">
      <w:pPr>
        <w:pStyle w:val="a3"/>
        <w:ind w:right="118"/>
      </w:pPr>
      <w:r>
        <w:t>Основой объекти</w:t>
      </w:r>
      <w:r>
        <w:t xml:space="preserve">вной оценки </w:t>
      </w:r>
      <w:proofErr w:type="gramStart"/>
      <w:r>
        <w:t>соответствия</w:t>
      </w:r>
      <w:proofErr w:type="gramEnd"/>
      <w:r>
        <w:t xml:space="preserve">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</w:t>
      </w:r>
      <w:r>
        <w:t xml:space="preserve">основные требования к образовательным результатам обучающихся и средствам оценки их </w:t>
      </w:r>
      <w:r>
        <w:rPr>
          <w:spacing w:val="-2"/>
        </w:rPr>
        <w:t>достижения.</w:t>
      </w:r>
    </w:p>
    <w:p w:rsidR="00662714" w:rsidRDefault="00FB6EA6">
      <w:pPr>
        <w:pStyle w:val="a3"/>
        <w:spacing w:line="251" w:lineRule="exact"/>
        <w:ind w:left="679" w:firstLine="0"/>
      </w:pPr>
      <w:r>
        <w:t>Система</w:t>
      </w:r>
      <w:r>
        <w:rPr>
          <w:spacing w:val="16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достижения</w:t>
      </w:r>
      <w:r>
        <w:rPr>
          <w:spacing w:val="10"/>
        </w:rPr>
        <w:t xml:space="preserve"> </w:t>
      </w:r>
      <w:r>
        <w:t>планируемых</w:t>
      </w:r>
      <w:r>
        <w:rPr>
          <w:spacing w:val="14"/>
        </w:rPr>
        <w:t xml:space="preserve"> </w:t>
      </w:r>
      <w:r>
        <w:t>результатов</w:t>
      </w:r>
      <w:r>
        <w:rPr>
          <w:spacing w:val="16"/>
        </w:rPr>
        <w:t xml:space="preserve"> </w:t>
      </w:r>
      <w:r>
        <w:t>(далее</w:t>
      </w:r>
      <w:r>
        <w:rPr>
          <w:spacing w:val="8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система</w:t>
      </w:r>
      <w:r>
        <w:rPr>
          <w:spacing w:val="16"/>
        </w:rPr>
        <w:t xml:space="preserve"> </w:t>
      </w:r>
      <w:r>
        <w:t>оценки)</w:t>
      </w:r>
      <w:r>
        <w:rPr>
          <w:spacing w:val="13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rPr>
          <w:spacing w:val="-2"/>
        </w:rPr>
        <w:t>частью</w:t>
      </w:r>
    </w:p>
    <w:p w:rsidR="00662714" w:rsidRDefault="00662714">
      <w:pPr>
        <w:spacing w:line="251" w:lineRule="exact"/>
        <w:sectPr w:rsidR="00662714">
          <w:pgSz w:w="11910" w:h="16840"/>
          <w:pgMar w:top="440" w:right="720" w:bottom="280" w:left="1020" w:header="720" w:footer="720" w:gutter="0"/>
          <w:cols w:space="720"/>
        </w:sectPr>
      </w:pPr>
    </w:p>
    <w:p w:rsidR="00662714" w:rsidRDefault="00FB6EA6">
      <w:pPr>
        <w:pStyle w:val="a3"/>
        <w:spacing w:before="80"/>
        <w:ind w:right="149" w:firstLine="0"/>
      </w:pPr>
      <w:r>
        <w:lastRenderedPageBreak/>
        <w:t>системы оценки и управления</w:t>
      </w:r>
      <w:r>
        <w:rPr>
          <w:spacing w:val="-1"/>
        </w:rPr>
        <w:t xml:space="preserve"> </w:t>
      </w:r>
      <w:r>
        <w:t>качеством образования</w:t>
      </w:r>
      <w:r>
        <w:rPr>
          <w:spacing w:val="-1"/>
        </w:rPr>
        <w:t xml:space="preserve"> </w:t>
      </w:r>
      <w:r>
        <w:t>в обр</w:t>
      </w:r>
      <w:r>
        <w:t>азовательной организации и служит основой при разработке образовательной организацией соответствующего локального акта.</w:t>
      </w:r>
    </w:p>
    <w:p w:rsidR="00662714" w:rsidRDefault="00FB6EA6">
      <w:pPr>
        <w:pStyle w:val="a3"/>
        <w:ind w:right="112"/>
      </w:pPr>
      <w:r>
        <w:t>Система оценки призвана способствовать поддержанию единства всей системы образования, обеспечению преемственности в системе непрерывного</w:t>
      </w:r>
      <w:r>
        <w:t xml:space="preserve"> образования. Её основными функциями являются: ориентация образовательного процесса на достижение планируемых результатов освоения ФОП НОО и обеспечение эффективной обратной связи, позволяющей осуществлять управление образовательным процессом.</w:t>
      </w:r>
    </w:p>
    <w:p w:rsidR="00662714" w:rsidRDefault="00FB6EA6">
      <w:pPr>
        <w:pStyle w:val="a3"/>
        <w:spacing w:before="3" w:line="237" w:lineRule="auto"/>
        <w:ind w:right="144"/>
      </w:pPr>
      <w:r>
        <w:t xml:space="preserve">Основными направлениями и целями оценочной деятельности в образовательной организации </w:t>
      </w:r>
      <w:r>
        <w:rPr>
          <w:spacing w:val="-2"/>
        </w:rPr>
        <w:t>являются: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6"/>
        </w:tabs>
        <w:spacing w:before="1"/>
        <w:ind w:right="115" w:firstLine="561"/>
      </w:pPr>
      <w: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</w:t>
      </w:r>
      <w:r>
        <w:t>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6"/>
        </w:tabs>
        <w:spacing w:before="1"/>
        <w:ind w:right="125" w:firstLine="561"/>
      </w:pPr>
      <w:r>
        <w:t xml:space="preserve">оценка результатов деятельности педагогических работников как основа аттестационных </w:t>
      </w:r>
      <w:r>
        <w:rPr>
          <w:spacing w:val="-2"/>
        </w:rPr>
        <w:t>процедур;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6"/>
        </w:tabs>
        <w:ind w:right="131" w:firstLine="561"/>
      </w:pPr>
      <w:r>
        <w:t>оценка результатов деятельности образ</w:t>
      </w:r>
      <w:r>
        <w:t xml:space="preserve">овательной организации как основа </w:t>
      </w:r>
      <w:proofErr w:type="spellStart"/>
      <w:r>
        <w:t>аккредитационных</w:t>
      </w:r>
      <w:proofErr w:type="spellEnd"/>
      <w:r>
        <w:t xml:space="preserve"> </w:t>
      </w:r>
      <w:r>
        <w:rPr>
          <w:spacing w:val="-2"/>
        </w:rPr>
        <w:t>процедур.</w:t>
      </w:r>
    </w:p>
    <w:p w:rsidR="00662714" w:rsidRDefault="00FB6EA6">
      <w:pPr>
        <w:pStyle w:val="a3"/>
        <w:spacing w:before="2"/>
        <w:ind w:right="113"/>
      </w:pPr>
      <w:r>
        <w:t xml:space="preserve">Основным объектом системы оценки, её содержательной и </w:t>
      </w:r>
      <w:proofErr w:type="spellStart"/>
      <w:r>
        <w:t>критериальной</w:t>
      </w:r>
      <w:proofErr w:type="spellEnd"/>
      <w:r>
        <w:t xml:space="preserve"> базой выступают требования ФГОС НОО, которые конкретизируются в планируемых результатах освоения </w:t>
      </w:r>
      <w:proofErr w:type="gramStart"/>
      <w:r>
        <w:t>обучающимися</w:t>
      </w:r>
      <w:proofErr w:type="gramEnd"/>
      <w:r>
        <w:t xml:space="preserve"> ФОП НОО.</w:t>
      </w:r>
    </w:p>
    <w:p w:rsidR="00662714" w:rsidRDefault="00FB6EA6">
      <w:pPr>
        <w:pStyle w:val="a3"/>
        <w:spacing w:before="4" w:line="252" w:lineRule="exact"/>
        <w:ind w:left="679" w:firstLine="0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процедуры</w:t>
      </w:r>
      <w:r>
        <w:rPr>
          <w:spacing w:val="-9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rPr>
          <w:spacing w:val="-2"/>
        </w:rPr>
        <w:t>оценки.</w:t>
      </w:r>
    </w:p>
    <w:p w:rsidR="00662714" w:rsidRDefault="00FB6EA6">
      <w:pPr>
        <w:pStyle w:val="a3"/>
        <w:ind w:right="107"/>
      </w:pPr>
      <w:r>
        <w:t>Внутренняя оценка включает: стартовую диагностику; текущую и</w:t>
      </w:r>
      <w:r>
        <w:rPr>
          <w:spacing w:val="40"/>
        </w:rPr>
        <w:t xml:space="preserve"> </w:t>
      </w:r>
      <w:r>
        <w:t>тематическую</w:t>
      </w:r>
      <w:r>
        <w:rPr>
          <w:spacing w:val="40"/>
        </w:rPr>
        <w:t xml:space="preserve"> </w:t>
      </w:r>
      <w:r>
        <w:t>оценки; итоговую оценку; промежуточную аттестацию; психолого-педагогическое наблюдение; внутренний мониторинг образовательных д</w:t>
      </w:r>
      <w:r>
        <w:t>остижений обучающихся.</w:t>
      </w:r>
    </w:p>
    <w:p w:rsidR="00662714" w:rsidRDefault="00FB6EA6">
      <w:pPr>
        <w:pStyle w:val="a3"/>
        <w:spacing w:before="3" w:line="251" w:lineRule="exact"/>
        <w:ind w:left="679" w:firstLine="0"/>
      </w:pPr>
      <w:r>
        <w:t>Внешняя</w:t>
      </w:r>
      <w:r>
        <w:rPr>
          <w:spacing w:val="-9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rPr>
          <w:spacing w:val="-2"/>
        </w:rPr>
        <w:t>включает: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6"/>
        </w:tabs>
        <w:spacing w:line="250" w:lineRule="exact"/>
        <w:ind w:left="966" w:hanging="287"/>
      </w:pPr>
      <w:r>
        <w:t>независимую</w:t>
      </w:r>
      <w:r>
        <w:rPr>
          <w:spacing w:val="-14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5"/>
        </w:tabs>
        <w:spacing w:line="242" w:lineRule="auto"/>
        <w:ind w:left="554" w:right="129" w:firstLine="124"/>
        <w:rPr>
          <w:sz w:val="24"/>
        </w:rPr>
      </w:pPr>
      <w:proofErr w:type="gramStart"/>
      <w:r>
        <w:rPr>
          <w:sz w:val="24"/>
        </w:rPr>
        <w:t xml:space="preserve">мониторинговые исследования муниципального, регионального и федерального </w:t>
      </w:r>
      <w:r>
        <w:rPr>
          <w:spacing w:val="-2"/>
          <w:sz w:val="24"/>
        </w:rPr>
        <w:t>уровней.</w:t>
      </w:r>
      <w:proofErr w:type="gramEnd"/>
    </w:p>
    <w:p w:rsidR="00662714" w:rsidRDefault="00FB6EA6">
      <w:pPr>
        <w:pStyle w:val="a3"/>
        <w:spacing w:line="237" w:lineRule="auto"/>
        <w:ind w:right="126"/>
      </w:pPr>
      <w:r>
        <w:t>В соответствии с ФГОС НОО система оценки образовательной организации реализует системн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деятельностный</w:t>
      </w:r>
      <w:proofErr w:type="spellEnd"/>
      <w:r>
        <w:t>, уровневый и комплексный подходы к оценке образовательных достижений.</w:t>
      </w:r>
    </w:p>
    <w:p w:rsidR="00662714" w:rsidRDefault="00FB6EA6">
      <w:pPr>
        <w:pStyle w:val="a3"/>
        <w:spacing w:before="1"/>
        <w:ind w:right="121"/>
      </w:pPr>
      <w:proofErr w:type="spellStart"/>
      <w:r>
        <w:t>Системно-деятельностный</w:t>
      </w:r>
      <w:proofErr w:type="spellEnd"/>
      <w:r>
        <w:t xml:space="preserve"> подход к оценке образовательных достижений обучающихся про</w:t>
      </w:r>
      <w:r>
        <w:t xml:space="preserve">является в оценке способности обучающихся к решению учебно-познавательных и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</w:t>
      </w:r>
      <w:r>
        <w:t xml:space="preserve">мые результаты обучения, выраженные в </w:t>
      </w:r>
      <w:proofErr w:type="spellStart"/>
      <w:r>
        <w:t>деятельностной</w:t>
      </w:r>
      <w:proofErr w:type="spellEnd"/>
      <w:r>
        <w:t xml:space="preserve"> форме.</w:t>
      </w:r>
    </w:p>
    <w:p w:rsidR="00662714" w:rsidRDefault="00FB6EA6">
      <w:pPr>
        <w:pStyle w:val="a3"/>
        <w:spacing w:before="2"/>
        <w:ind w:right="111"/>
      </w:pPr>
      <w:r>
        <w:t xml:space="preserve">Уровневый подход к оценке образовательных достижений обучающихся служит основой для организации индивидуальной работы с </w:t>
      </w:r>
      <w:proofErr w:type="gramStart"/>
      <w:r>
        <w:t>обучающимися</w:t>
      </w:r>
      <w:proofErr w:type="gramEnd"/>
      <w:r>
        <w:t>. Он реализуется как по отношению</w:t>
      </w:r>
      <w:r>
        <w:rPr>
          <w:spacing w:val="40"/>
        </w:rPr>
        <w:t xml:space="preserve"> </w:t>
      </w:r>
      <w:r>
        <w:t>к содержанию оценки, так и к п</w:t>
      </w:r>
      <w:r>
        <w:t>редставлению и интерпретации результатов измерений.</w:t>
      </w:r>
    </w:p>
    <w:p w:rsidR="00662714" w:rsidRDefault="00FB6EA6">
      <w:pPr>
        <w:pStyle w:val="a3"/>
        <w:ind w:right="108"/>
      </w:pPr>
      <w:r>
        <w:t xml:space="preserve">Уровневый подход к оценке образовательных достижений обучающихся реализуется за счёт фиксации различных уровней достижения </w:t>
      </w:r>
      <w:proofErr w:type="gramStart"/>
      <w:r>
        <w:t>обучающимися</w:t>
      </w:r>
      <w:proofErr w:type="gramEnd"/>
      <w:r>
        <w:t xml:space="preserve"> планируемых результатов. Достижение базового уровня свидетельствует </w:t>
      </w:r>
      <w:r>
        <w:t xml:space="preserve">о способности </w:t>
      </w:r>
      <w:proofErr w:type="gramStart"/>
      <w:r>
        <w:t>обучающихся</w:t>
      </w:r>
      <w:proofErr w:type="gramEnd"/>
      <w:r>
        <w:t xml:space="preserve">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:rsidR="00662714" w:rsidRDefault="00FB6EA6">
      <w:pPr>
        <w:pStyle w:val="a3"/>
        <w:spacing w:line="251" w:lineRule="exact"/>
        <w:ind w:left="679" w:firstLine="0"/>
      </w:pPr>
      <w:r>
        <w:t>Комплексный</w:t>
      </w:r>
      <w:r>
        <w:rPr>
          <w:spacing w:val="-13"/>
        </w:rPr>
        <w:t xml:space="preserve"> </w:t>
      </w:r>
      <w:r>
        <w:t>подход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оценке</w:t>
      </w:r>
      <w:r>
        <w:rPr>
          <w:spacing w:val="-14"/>
        </w:rPr>
        <w:t xml:space="preserve"> </w:t>
      </w:r>
      <w:r>
        <w:t>о</w:t>
      </w:r>
      <w:r>
        <w:t>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6"/>
        </w:tabs>
        <w:spacing w:before="1" w:line="251" w:lineRule="exact"/>
        <w:ind w:left="966" w:hanging="287"/>
      </w:pPr>
      <w:r>
        <w:t>оценку</w:t>
      </w:r>
      <w:r>
        <w:rPr>
          <w:spacing w:val="-14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метапредметных</w:t>
      </w:r>
      <w:proofErr w:type="spellEnd"/>
      <w:r>
        <w:t xml:space="preserve"> </w:t>
      </w:r>
      <w:r>
        <w:rPr>
          <w:spacing w:val="-2"/>
        </w:rPr>
        <w:t>результатов;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6"/>
        </w:tabs>
        <w:ind w:right="118" w:firstLine="561"/>
      </w:pPr>
      <w: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другие)</w:t>
      </w:r>
      <w:r>
        <w:t xml:space="preserve"> для интерпретации полученных результатов в целях управления качеством образования;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6"/>
        </w:tabs>
        <w:ind w:right="124" w:firstLine="561"/>
      </w:pPr>
      <w:r>
        <w:t>использование разнообразных методов и форм оценки, взаимно дополняющих друг друга,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 числе оценок творческих работ, наблюдения;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6"/>
        </w:tabs>
        <w:spacing w:before="5" w:line="237" w:lineRule="auto"/>
        <w:ind w:right="134" w:firstLine="561"/>
      </w:pPr>
      <w:r>
        <w:t>использование форм работы, обеспечивающи</w:t>
      </w:r>
      <w:r>
        <w:t xml:space="preserve">х возможность включения обучающихся в самостоятельную оценочную деятельность (самоанализ, самооценка, </w:t>
      </w:r>
      <w:proofErr w:type="spellStart"/>
      <w:r>
        <w:t>взаимооценка</w:t>
      </w:r>
      <w:proofErr w:type="spellEnd"/>
      <w:r>
        <w:t>);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6"/>
        </w:tabs>
        <w:spacing w:before="3" w:line="237" w:lineRule="auto"/>
        <w:ind w:right="135" w:firstLine="561"/>
      </w:pPr>
      <w:r>
        <w:t>использование</w:t>
      </w:r>
      <w:r>
        <w:rPr>
          <w:spacing w:val="-4"/>
        </w:rPr>
        <w:t xml:space="preserve"> </w:t>
      </w:r>
      <w:r>
        <w:t>мониторинга динамических показателей освоения умений и знаний, в</w:t>
      </w:r>
      <w:r>
        <w:rPr>
          <w:spacing w:val="-2"/>
        </w:rPr>
        <w:t xml:space="preserve"> </w:t>
      </w:r>
      <w:r>
        <w:t>том числе формируемых с использованием информационно-коммуни</w:t>
      </w:r>
      <w:r>
        <w:t>кационных (цифровых) технологий.</w:t>
      </w:r>
    </w:p>
    <w:p w:rsidR="00662714" w:rsidRDefault="00FB6EA6">
      <w:pPr>
        <w:pStyle w:val="a3"/>
        <w:spacing w:before="1"/>
        <w:jc w:val="left"/>
      </w:pPr>
      <w:r>
        <w:t>Целью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 достижений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получение</w:t>
      </w:r>
      <w:r>
        <w:rPr>
          <w:spacing w:val="-11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 воспитательной деятельности образовательной организац</w:t>
      </w:r>
      <w:proofErr w:type="gramStart"/>
      <w:r>
        <w:t>ии и её</w:t>
      </w:r>
      <w:proofErr w:type="gramEnd"/>
      <w:r>
        <w:rPr>
          <w:spacing w:val="-6"/>
        </w:rPr>
        <w:t xml:space="preserve"> </w:t>
      </w:r>
      <w:r>
        <w:t>влиянии на коллектив обучающихся.</w:t>
      </w:r>
    </w:p>
    <w:p w:rsidR="00662714" w:rsidRDefault="00FB6EA6">
      <w:pPr>
        <w:pStyle w:val="a3"/>
        <w:spacing w:before="5" w:line="237" w:lineRule="auto"/>
        <w:jc w:val="left"/>
      </w:pPr>
      <w:proofErr w:type="gramStart"/>
      <w:r>
        <w:t>При оценке личностных результатов необходимо соблюдение этических норм и правил 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индивидуально-психологических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развития.</w:t>
      </w:r>
      <w:proofErr w:type="gramEnd"/>
    </w:p>
    <w:p w:rsidR="00662714" w:rsidRDefault="00FB6EA6">
      <w:pPr>
        <w:pStyle w:val="a3"/>
        <w:spacing w:before="1"/>
        <w:ind w:left="679" w:firstLine="0"/>
        <w:jc w:val="left"/>
      </w:pPr>
      <w:r>
        <w:t>Личностные</w:t>
      </w:r>
      <w:r>
        <w:rPr>
          <w:spacing w:val="-16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освоивших</w:t>
      </w:r>
      <w:r>
        <w:rPr>
          <w:spacing w:val="-10"/>
        </w:rPr>
        <w:t xml:space="preserve"> </w:t>
      </w:r>
      <w:r>
        <w:t>ФОП</w:t>
      </w:r>
      <w:r>
        <w:rPr>
          <w:spacing w:val="-10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включают</w:t>
      </w:r>
      <w:r>
        <w:rPr>
          <w:spacing w:val="-9"/>
        </w:rPr>
        <w:t xml:space="preserve"> </w:t>
      </w:r>
      <w:r>
        <w:t>две</w:t>
      </w:r>
      <w:r>
        <w:rPr>
          <w:spacing w:val="-14"/>
        </w:rPr>
        <w:t xml:space="preserve"> </w:t>
      </w:r>
      <w:r>
        <w:t>группы</w:t>
      </w:r>
      <w:r>
        <w:rPr>
          <w:spacing w:val="-2"/>
        </w:rPr>
        <w:t xml:space="preserve"> результатов: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before="2"/>
        <w:ind w:left="968"/>
        <w:jc w:val="left"/>
      </w:pPr>
      <w:r>
        <w:t>основы</w:t>
      </w:r>
      <w:r>
        <w:rPr>
          <w:spacing w:val="11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гражданской</w:t>
      </w:r>
      <w:r>
        <w:rPr>
          <w:spacing w:val="16"/>
        </w:rPr>
        <w:t xml:space="preserve"> </w:t>
      </w:r>
      <w:r>
        <w:t>идентичности,</w:t>
      </w:r>
      <w:r>
        <w:rPr>
          <w:spacing w:val="21"/>
        </w:rPr>
        <w:t xml:space="preserve"> </w:t>
      </w:r>
      <w:r>
        <w:t>ценностные</w:t>
      </w:r>
      <w:r>
        <w:rPr>
          <w:spacing w:val="14"/>
        </w:rPr>
        <w:t xml:space="preserve"> </w:t>
      </w:r>
      <w:r>
        <w:t>установки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социально</w:t>
      </w:r>
      <w:r>
        <w:rPr>
          <w:spacing w:val="10"/>
        </w:rPr>
        <w:t xml:space="preserve"> </w:t>
      </w:r>
      <w:r>
        <w:rPr>
          <w:spacing w:val="-2"/>
        </w:rPr>
        <w:t>значимые</w:t>
      </w:r>
    </w:p>
    <w:p w:rsidR="00662714" w:rsidRDefault="00662714">
      <w:pPr>
        <w:sectPr w:rsidR="00662714">
          <w:pgSz w:w="11910" w:h="16840"/>
          <w:pgMar w:top="440" w:right="720" w:bottom="280" w:left="1020" w:header="720" w:footer="720" w:gutter="0"/>
          <w:cols w:space="720"/>
        </w:sectPr>
      </w:pPr>
    </w:p>
    <w:p w:rsidR="00662714" w:rsidRDefault="00FB6EA6">
      <w:pPr>
        <w:pStyle w:val="a3"/>
        <w:spacing w:before="80"/>
        <w:ind w:firstLine="0"/>
        <w:jc w:val="left"/>
      </w:pPr>
      <w:r>
        <w:lastRenderedPageBreak/>
        <w:t>качества</w:t>
      </w:r>
      <w:r>
        <w:rPr>
          <w:spacing w:val="-5"/>
        </w:rPr>
        <w:t xml:space="preserve"> </w:t>
      </w:r>
      <w:r>
        <w:rPr>
          <w:spacing w:val="-2"/>
        </w:rPr>
        <w:t>личности;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before="4" w:line="237" w:lineRule="auto"/>
        <w:ind w:right="640" w:firstLine="561"/>
        <w:jc w:val="left"/>
      </w:pPr>
      <w:r>
        <w:t>готовность</w:t>
      </w:r>
      <w:r>
        <w:rPr>
          <w:spacing w:val="30"/>
        </w:rPr>
        <w:t xml:space="preserve"> </w:t>
      </w:r>
      <w:proofErr w:type="gramStart"/>
      <w:r>
        <w:t>обучающихся</w:t>
      </w:r>
      <w:proofErr w:type="gramEnd"/>
      <w:r>
        <w:rPr>
          <w:spacing w:val="25"/>
        </w:rPr>
        <w:t xml:space="preserve"> </w:t>
      </w:r>
      <w:r>
        <w:t>к саморазвитию,</w:t>
      </w:r>
      <w:r>
        <w:rPr>
          <w:spacing w:val="24"/>
        </w:rPr>
        <w:t xml:space="preserve"> </w:t>
      </w:r>
      <w:r>
        <w:t>мотивация к познанию и обучению,</w:t>
      </w:r>
      <w:r>
        <w:rPr>
          <w:spacing w:val="29"/>
        </w:rPr>
        <w:t xml:space="preserve"> </w:t>
      </w:r>
      <w:r>
        <w:t>активное участие в социально значимой деятельности.</w:t>
      </w:r>
    </w:p>
    <w:p w:rsidR="00662714" w:rsidRDefault="00FB6EA6">
      <w:pPr>
        <w:pStyle w:val="a3"/>
        <w:spacing w:before="1"/>
        <w:ind w:right="158"/>
        <w:jc w:val="left"/>
      </w:pPr>
      <w:r>
        <w:t>Учитывая особенности групп личностных результатов,</w:t>
      </w:r>
      <w:r>
        <w:rPr>
          <w:spacing w:val="23"/>
        </w:rPr>
        <w:t xml:space="preserve"> </w:t>
      </w:r>
      <w:r>
        <w:t>учитель может осуществлять оценку только следующих качеств: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before="3" w:line="251" w:lineRule="exact"/>
        <w:ind w:left="968"/>
        <w:jc w:val="left"/>
      </w:pPr>
      <w:r>
        <w:t>наличие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мотива</w:t>
      </w:r>
      <w:r>
        <w:rPr>
          <w:spacing w:val="-8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учения;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line="251" w:lineRule="exact"/>
        <w:ind w:left="968"/>
        <w:jc w:val="left"/>
      </w:pPr>
      <w:r>
        <w:t>наличие</w:t>
      </w:r>
      <w:r>
        <w:rPr>
          <w:spacing w:val="-16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принимать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удерживать</w:t>
      </w:r>
      <w:r>
        <w:rPr>
          <w:spacing w:val="-7"/>
        </w:rPr>
        <w:t xml:space="preserve"> </w:t>
      </w:r>
      <w:r>
        <w:t>учебную</w:t>
      </w:r>
      <w:r>
        <w:rPr>
          <w:spacing w:val="-10"/>
        </w:rPr>
        <w:t xml:space="preserve"> </w:t>
      </w:r>
      <w:r>
        <w:t>задачу,</w:t>
      </w:r>
      <w:r>
        <w:rPr>
          <w:spacing w:val="-1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rPr>
          <w:spacing w:val="-2"/>
        </w:rPr>
        <w:t>действия;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before="2" w:line="251" w:lineRule="exact"/>
        <w:ind w:left="968"/>
        <w:jc w:val="left"/>
      </w:pPr>
      <w:r>
        <w:t>способность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самоконтроль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самооценку.</w:t>
      </w:r>
    </w:p>
    <w:p w:rsidR="00662714" w:rsidRDefault="00FB6EA6">
      <w:pPr>
        <w:pStyle w:val="a3"/>
        <w:ind w:right="126"/>
      </w:pPr>
      <w:r>
        <w:t>Диагностические</w:t>
      </w:r>
      <w:r>
        <w:rPr>
          <w:spacing w:val="-5"/>
        </w:rPr>
        <w:t xml:space="preserve"> </w:t>
      </w:r>
      <w:r>
        <w:t>задания, устанавливающие</w:t>
      </w:r>
      <w:r>
        <w:rPr>
          <w:spacing w:val="-5"/>
        </w:rPr>
        <w:t xml:space="preserve"> </w:t>
      </w:r>
      <w:r>
        <w:t>уровень этих качеств, целесообразно</w:t>
      </w:r>
      <w:r>
        <w:rPr>
          <w:spacing w:val="-3"/>
        </w:rPr>
        <w:t xml:space="preserve"> </w:t>
      </w:r>
      <w:r>
        <w:t xml:space="preserve">интегрировать с заданиями по оценке </w:t>
      </w:r>
      <w:proofErr w:type="spellStart"/>
      <w:r>
        <w:t>метапредметных</w:t>
      </w:r>
      <w:proofErr w:type="spellEnd"/>
      <w:r>
        <w:t xml:space="preserve"> регулятивных универсальных учебных действий.</w:t>
      </w:r>
    </w:p>
    <w:p w:rsidR="00662714" w:rsidRDefault="00FB6EA6">
      <w:pPr>
        <w:pStyle w:val="a3"/>
        <w:spacing w:before="1"/>
        <w:ind w:right="132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осуществляется через оценку достижения планируемых результатов освоения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отражают совокупность</w:t>
      </w:r>
      <w:r>
        <w:rPr>
          <w:spacing w:val="-2"/>
        </w:rPr>
        <w:t xml:space="preserve"> </w:t>
      </w:r>
      <w:r>
        <w:t>познавательных, коммуникативных</w:t>
      </w:r>
      <w:r>
        <w:rPr>
          <w:spacing w:val="-9"/>
        </w:rPr>
        <w:t xml:space="preserve"> </w:t>
      </w:r>
      <w:r>
        <w:t>и регулятивных универсальных учебных действий.</w:t>
      </w:r>
    </w:p>
    <w:p w:rsidR="00662714" w:rsidRDefault="00FB6EA6">
      <w:pPr>
        <w:pStyle w:val="a3"/>
        <w:ind w:right="117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резу</w:t>
      </w:r>
      <w:r>
        <w:t>льтатов обеспечивается комплексом освоения программ учебных предметов и внеурочной деятельности.</w:t>
      </w:r>
    </w:p>
    <w:p w:rsidR="00662714" w:rsidRDefault="00FB6EA6">
      <w:pPr>
        <w:pStyle w:val="a3"/>
        <w:spacing w:before="3" w:line="251" w:lineRule="exact"/>
        <w:ind w:left="679" w:firstLine="0"/>
      </w:pPr>
      <w:r>
        <w:t>Оценка</w:t>
      </w:r>
      <w:r>
        <w:rPr>
          <w:spacing w:val="-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0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сформированности</w:t>
      </w:r>
      <w:proofErr w:type="spellEnd"/>
      <w:r>
        <w:rPr>
          <w:spacing w:val="-2"/>
        </w:rPr>
        <w:t>: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line="251" w:lineRule="exact"/>
        <w:ind w:left="968"/>
        <w:jc w:val="left"/>
      </w:pPr>
      <w:r>
        <w:t>познавательных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4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rPr>
          <w:spacing w:val="-2"/>
        </w:rPr>
        <w:t>действий;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before="6" w:line="251" w:lineRule="exact"/>
        <w:ind w:left="968"/>
        <w:jc w:val="left"/>
      </w:pPr>
      <w:r>
        <w:t>коммуникативных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3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rPr>
          <w:spacing w:val="-2"/>
        </w:rPr>
        <w:t>действий;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line="250" w:lineRule="exact"/>
        <w:ind w:left="968"/>
        <w:jc w:val="left"/>
      </w:pPr>
      <w:r>
        <w:t>регулятивных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rPr>
          <w:spacing w:val="-2"/>
        </w:rPr>
        <w:t>действий.</w:t>
      </w:r>
    </w:p>
    <w:p w:rsidR="00662714" w:rsidRDefault="00FB6EA6">
      <w:pPr>
        <w:pStyle w:val="a3"/>
        <w:spacing w:line="242" w:lineRule="auto"/>
        <w:ind w:right="120"/>
      </w:pPr>
      <w:r>
        <w:t>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умений работать с</w:t>
      </w:r>
      <w:r>
        <w:t xml:space="preserve"> информацией.</w:t>
      </w:r>
    </w:p>
    <w:p w:rsidR="00662714" w:rsidRDefault="00FB6EA6">
      <w:pPr>
        <w:pStyle w:val="a3"/>
        <w:spacing w:line="244" w:lineRule="auto"/>
        <w:ind w:right="133"/>
      </w:pPr>
      <w:r>
        <w:t xml:space="preserve">Овладение базовыми логическими действиями обеспечивает формирование у обучающихся </w:t>
      </w:r>
      <w:r>
        <w:rPr>
          <w:spacing w:val="-2"/>
        </w:rPr>
        <w:t>умений: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6"/>
        </w:tabs>
        <w:spacing w:line="249" w:lineRule="exact"/>
        <w:ind w:left="966" w:hanging="287"/>
      </w:pPr>
      <w:r>
        <w:t>сравнивать</w:t>
      </w:r>
      <w:r>
        <w:rPr>
          <w:spacing w:val="-16"/>
        </w:rPr>
        <w:t xml:space="preserve"> </w:t>
      </w:r>
      <w:r>
        <w:t>объекты,</w:t>
      </w:r>
      <w:r>
        <w:rPr>
          <w:spacing w:val="-8"/>
        </w:rPr>
        <w:t xml:space="preserve"> </w:t>
      </w:r>
      <w:r>
        <w:t>устанавливать</w:t>
      </w:r>
      <w:r>
        <w:rPr>
          <w:spacing w:val="-11"/>
        </w:rPr>
        <w:t xml:space="preserve"> </w:t>
      </w:r>
      <w:r>
        <w:t>основания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13"/>
        </w:rPr>
        <w:t xml:space="preserve"> </w:t>
      </w:r>
      <w:r>
        <w:rPr>
          <w:spacing w:val="-2"/>
        </w:rPr>
        <w:t>аналогии;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6"/>
        </w:tabs>
        <w:spacing w:line="250" w:lineRule="exact"/>
        <w:ind w:left="966" w:hanging="287"/>
      </w:pPr>
      <w:r>
        <w:t>объединять</w:t>
      </w:r>
      <w:r>
        <w:rPr>
          <w:spacing w:val="-1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(объекты)</w:t>
      </w:r>
      <w:r>
        <w:rPr>
          <w:spacing w:val="-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определённому</w:t>
      </w:r>
      <w:r>
        <w:rPr>
          <w:spacing w:val="-11"/>
        </w:rPr>
        <w:t xml:space="preserve"> </w:t>
      </w:r>
      <w:r>
        <w:rPr>
          <w:spacing w:val="-2"/>
        </w:rPr>
        <w:t>признаку;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line="237" w:lineRule="auto"/>
        <w:ind w:right="483" w:firstLine="561"/>
        <w:jc w:val="left"/>
      </w:pPr>
      <w:r>
        <w:t>определять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38"/>
        </w:rPr>
        <w:t xml:space="preserve"> </w:t>
      </w:r>
      <w:r>
        <w:t>признак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классификации,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31"/>
        </w:rPr>
        <w:t xml:space="preserve"> </w:t>
      </w:r>
      <w:r>
        <w:t xml:space="preserve">предложенные </w:t>
      </w:r>
      <w:r>
        <w:rPr>
          <w:spacing w:val="-2"/>
        </w:rPr>
        <w:t>объекты;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line="237" w:lineRule="auto"/>
        <w:ind w:right="158" w:firstLine="561"/>
        <w:jc w:val="left"/>
      </w:pPr>
      <w:r>
        <w:t>находить закономерности</w:t>
      </w:r>
      <w:r>
        <w:rPr>
          <w:spacing w:val="24"/>
        </w:rPr>
        <w:t xml:space="preserve"> </w:t>
      </w:r>
      <w:r>
        <w:t>и противоречия в рассматриваемых фактах, данных и наблюдениях на основе предложенного учителем алгоритма;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ind w:right="650" w:firstLine="561"/>
        <w:jc w:val="left"/>
      </w:pPr>
      <w:r>
        <w:t>выявлять недостаток информации для решения учебной (практической) задачи на основе предложенного алгоритма;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line="237" w:lineRule="auto"/>
        <w:ind w:right="154" w:firstLine="561"/>
        <w:jc w:val="left"/>
      </w:pPr>
      <w:r>
        <w:t>устанавливать</w:t>
      </w:r>
      <w:r>
        <w:rPr>
          <w:spacing w:val="38"/>
        </w:rPr>
        <w:t xml:space="preserve"> </w:t>
      </w:r>
      <w:r>
        <w:t>причинно-следственные</w:t>
      </w:r>
      <w:r>
        <w:rPr>
          <w:spacing w:val="33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поддающихся</w:t>
      </w:r>
      <w:r>
        <w:rPr>
          <w:spacing w:val="40"/>
        </w:rPr>
        <w:t xml:space="preserve"> </w:t>
      </w:r>
      <w:r>
        <w:t>непосредственному наблюдению или знакомых по опыту, делать выводы.</w:t>
      </w:r>
    </w:p>
    <w:p w:rsidR="00662714" w:rsidRDefault="00FB6EA6">
      <w:pPr>
        <w:pStyle w:val="a3"/>
        <w:tabs>
          <w:tab w:val="left" w:pos="1966"/>
          <w:tab w:val="left" w:pos="3162"/>
          <w:tab w:val="left" w:pos="5366"/>
          <w:tab w:val="left" w:pos="6744"/>
          <w:tab w:val="left" w:pos="8266"/>
          <w:tab w:val="left" w:pos="9923"/>
        </w:tabs>
        <w:spacing w:before="4" w:line="237" w:lineRule="auto"/>
        <w:ind w:right="132"/>
        <w:jc w:val="left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базо</w:t>
      </w:r>
      <w:r>
        <w:rPr>
          <w:spacing w:val="-2"/>
        </w:rPr>
        <w:t>выми</w:t>
      </w:r>
      <w:r>
        <w:tab/>
      </w:r>
      <w:r>
        <w:rPr>
          <w:spacing w:val="-2"/>
        </w:rPr>
        <w:t>исследовательскими</w:t>
      </w:r>
      <w:r>
        <w:tab/>
      </w:r>
      <w:r>
        <w:rPr>
          <w:spacing w:val="-2"/>
        </w:rPr>
        <w:t>действиями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10"/>
        </w:rPr>
        <w:t xml:space="preserve">у </w:t>
      </w:r>
      <w:r>
        <w:t>обучающихся умений: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before="1"/>
        <w:ind w:right="150" w:firstLine="561"/>
        <w:jc w:val="left"/>
      </w:pPr>
      <w: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before="8" w:line="249" w:lineRule="exact"/>
        <w:ind w:left="968"/>
        <w:jc w:val="left"/>
      </w:pP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цель,</w:t>
      </w:r>
      <w:r>
        <w:rPr>
          <w:spacing w:val="-7"/>
        </w:rPr>
        <w:t xml:space="preserve"> </w:t>
      </w:r>
      <w:r>
        <w:t>планировать</w:t>
      </w:r>
      <w:r>
        <w:rPr>
          <w:spacing w:val="-11"/>
        </w:rPr>
        <w:t xml:space="preserve"> </w:t>
      </w:r>
      <w:r>
        <w:t>изме</w:t>
      </w:r>
      <w:r>
        <w:t>нения</w:t>
      </w:r>
      <w:r>
        <w:rPr>
          <w:spacing w:val="-7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rPr>
          <w:spacing w:val="-2"/>
        </w:rPr>
        <w:t>ситуации;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line="242" w:lineRule="auto"/>
        <w:ind w:right="150" w:firstLine="561"/>
        <w:jc w:val="left"/>
      </w:pPr>
      <w:r>
        <w:t>сравнивать несколько вариантов</w:t>
      </w:r>
      <w:r>
        <w:rPr>
          <w:spacing w:val="27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 xml:space="preserve">задачи, выбирать наиболее </w:t>
      </w:r>
      <w:proofErr w:type="gramStart"/>
      <w:r>
        <w:t>подходящий</w:t>
      </w:r>
      <w:proofErr w:type="gramEnd"/>
      <w:r>
        <w:rPr>
          <w:spacing w:val="33"/>
        </w:rPr>
        <w:t xml:space="preserve"> </w:t>
      </w:r>
      <w:r>
        <w:t>(на</w:t>
      </w:r>
      <w:r>
        <w:rPr>
          <w:spacing w:val="28"/>
        </w:rPr>
        <w:t xml:space="preserve"> </w:t>
      </w:r>
      <w:r>
        <w:t>основе предложенных критериев);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line="237" w:lineRule="auto"/>
        <w:ind w:right="1022" w:firstLine="561"/>
        <w:jc w:val="left"/>
      </w:pPr>
      <w:r>
        <w:t>проводить по предложенному плану опыт, несложное исследование по установлению особенностей</w:t>
      </w:r>
      <w:r>
        <w:rPr>
          <w:spacing w:val="-3"/>
        </w:rPr>
        <w:t xml:space="preserve"> </w:t>
      </w:r>
      <w:r>
        <w:t>объекта изучения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 -</w:t>
      </w:r>
      <w:r>
        <w:rPr>
          <w:spacing w:val="-5"/>
        </w:rPr>
        <w:t xml:space="preserve"> </w:t>
      </w:r>
      <w:r>
        <w:t>следствие);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  <w:tab w:val="left" w:pos="2638"/>
          <w:tab w:val="left" w:pos="3580"/>
          <w:tab w:val="left" w:pos="3911"/>
          <w:tab w:val="left" w:pos="5303"/>
          <w:tab w:val="left" w:pos="5750"/>
          <w:tab w:val="left" w:pos="7628"/>
          <w:tab w:val="left" w:pos="8065"/>
          <w:tab w:val="left" w:pos="8905"/>
        </w:tabs>
        <w:spacing w:line="237" w:lineRule="auto"/>
        <w:ind w:right="149" w:firstLine="561"/>
        <w:jc w:val="left"/>
      </w:pPr>
      <w:r>
        <w:rPr>
          <w:spacing w:val="-2"/>
        </w:rPr>
        <w:t>формулировать</w:t>
      </w:r>
      <w:r>
        <w:tab/>
      </w:r>
      <w:r>
        <w:rPr>
          <w:spacing w:val="-2"/>
        </w:rPr>
        <w:t>выводы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подкреплять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доказательствами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 xml:space="preserve">результатов </w:t>
      </w:r>
      <w:r>
        <w:t>проведённого наблюдения (опыта, измерения, классификации, сравнения, исследования);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ind w:right="310" w:firstLine="561"/>
        <w:jc w:val="left"/>
      </w:pPr>
      <w:r>
        <w:t>прогнозировать возможное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процесс</w:t>
      </w:r>
      <w:r>
        <w:t>ов, событий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последствия в</w:t>
      </w:r>
      <w:r>
        <w:rPr>
          <w:spacing w:val="-5"/>
        </w:rPr>
        <w:t xml:space="preserve"> </w:t>
      </w:r>
      <w:r>
        <w:t>аналогичных</w:t>
      </w:r>
      <w:r>
        <w:rPr>
          <w:spacing w:val="-6"/>
        </w:rPr>
        <w:t xml:space="preserve"> </w:t>
      </w:r>
      <w:r>
        <w:t>или сходных ситуациях.</w:t>
      </w:r>
    </w:p>
    <w:p w:rsidR="00662714" w:rsidRDefault="00FB6EA6">
      <w:pPr>
        <w:pStyle w:val="a3"/>
        <w:spacing w:before="5" w:line="237" w:lineRule="auto"/>
        <w:ind w:right="148"/>
        <w:jc w:val="left"/>
      </w:pPr>
      <w:r>
        <w:t>Работа</w:t>
      </w:r>
      <w:r>
        <w:rPr>
          <w:spacing w:val="28"/>
        </w:rPr>
        <w:t xml:space="preserve"> </w:t>
      </w:r>
      <w:r>
        <w:t>с информацией</w:t>
      </w:r>
      <w:r>
        <w:rPr>
          <w:spacing w:val="28"/>
        </w:rPr>
        <w:t xml:space="preserve"> </w:t>
      </w:r>
      <w:r>
        <w:t>как одно из</w:t>
      </w:r>
      <w:r>
        <w:rPr>
          <w:spacing w:val="24"/>
        </w:rPr>
        <w:t xml:space="preserve"> </w:t>
      </w:r>
      <w:r>
        <w:t>познавательных</w:t>
      </w:r>
      <w:r>
        <w:rPr>
          <w:spacing w:val="27"/>
        </w:rPr>
        <w:t xml:space="preserve"> </w:t>
      </w:r>
      <w:r>
        <w:t>универсальных учебных</w:t>
      </w:r>
      <w:r>
        <w:rPr>
          <w:spacing w:val="26"/>
        </w:rPr>
        <w:t xml:space="preserve"> </w:t>
      </w:r>
      <w:r>
        <w:t xml:space="preserve">действий обеспечивает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6"/>
        </w:tabs>
        <w:spacing w:before="1"/>
        <w:ind w:left="966" w:hanging="287"/>
      </w:pPr>
      <w:r>
        <w:t>выбирать</w:t>
      </w:r>
      <w:r>
        <w:rPr>
          <w:spacing w:val="-14"/>
        </w:rPr>
        <w:t xml:space="preserve"> </w:t>
      </w:r>
      <w:r>
        <w:t>источник</w:t>
      </w:r>
      <w:r>
        <w:rPr>
          <w:spacing w:val="-10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rPr>
          <w:spacing w:val="-2"/>
        </w:rPr>
        <w:t>информации;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6"/>
        </w:tabs>
        <w:spacing w:before="4" w:line="237" w:lineRule="auto"/>
        <w:ind w:right="128" w:firstLine="561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6"/>
        </w:tabs>
        <w:spacing w:before="1"/>
        <w:ind w:right="126" w:firstLine="561"/>
      </w:pPr>
      <w: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6"/>
        </w:tabs>
        <w:spacing w:before="3"/>
        <w:ind w:right="120" w:firstLine="561"/>
      </w:pPr>
      <w:r>
        <w:t>соблюдать с помощью взро</w:t>
      </w:r>
      <w:r>
        <w:t>слых (педагогических работников, родителей (законных представителей) несовершеннолетних обучающихся) правила информационной безопасности</w:t>
      </w:r>
      <w:r>
        <w:rPr>
          <w:spacing w:val="40"/>
        </w:rPr>
        <w:t xml:space="preserve"> </w:t>
      </w:r>
      <w:r>
        <w:t xml:space="preserve">при поиске в </w:t>
      </w:r>
      <w:proofErr w:type="spellStart"/>
      <w:r>
        <w:t>информацинно-телекоммуникационной</w:t>
      </w:r>
      <w:proofErr w:type="spellEnd"/>
      <w:r>
        <w:t xml:space="preserve"> сети Интернет (далее - Интернет);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6"/>
        </w:tabs>
        <w:ind w:right="119" w:firstLine="561"/>
      </w:pPr>
      <w:r>
        <w:t>анализировать и создавать текстовую, виде</w:t>
      </w:r>
      <w:proofErr w:type="gramStart"/>
      <w:r>
        <w:t>о-</w:t>
      </w:r>
      <w:proofErr w:type="gramEnd"/>
      <w:r>
        <w:t>, графическую, звуковую информацию в соответствии с учебной задачей;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6"/>
        </w:tabs>
        <w:spacing w:before="3" w:line="251" w:lineRule="exact"/>
        <w:ind w:left="966" w:hanging="287"/>
      </w:pPr>
      <w:r>
        <w:t>самостоятельно</w:t>
      </w:r>
      <w:r>
        <w:rPr>
          <w:spacing w:val="-15"/>
        </w:rPr>
        <w:t xml:space="preserve"> </w:t>
      </w:r>
      <w:r>
        <w:t>создавать</w:t>
      </w:r>
      <w:r>
        <w:rPr>
          <w:spacing w:val="-1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rPr>
          <w:spacing w:val="-2"/>
        </w:rPr>
        <w:t>информации.</w:t>
      </w:r>
    </w:p>
    <w:p w:rsidR="00662714" w:rsidRDefault="00FB6EA6">
      <w:pPr>
        <w:pStyle w:val="a3"/>
        <w:ind w:right="127" w:firstLine="0"/>
      </w:pPr>
      <w:r>
        <w:t>Овладение универсальными учебными коммуникативными действиями предполагает</w:t>
      </w:r>
      <w:r>
        <w:t xml:space="preserve"> формирование и оценку у обучающихся таких групп умений, как общение и совместная деятельность.</w:t>
      </w:r>
    </w:p>
    <w:p w:rsidR="00662714" w:rsidRDefault="00662714">
      <w:pPr>
        <w:sectPr w:rsidR="00662714">
          <w:pgSz w:w="11910" w:h="16840"/>
          <w:pgMar w:top="440" w:right="720" w:bottom="280" w:left="1020" w:header="720" w:footer="720" w:gutter="0"/>
          <w:cols w:space="720"/>
        </w:sectPr>
      </w:pPr>
    </w:p>
    <w:p w:rsidR="00662714" w:rsidRDefault="00FB6EA6">
      <w:pPr>
        <w:pStyle w:val="a3"/>
        <w:tabs>
          <w:tab w:val="left" w:pos="1227"/>
          <w:tab w:val="left" w:pos="1793"/>
          <w:tab w:val="left" w:pos="2485"/>
          <w:tab w:val="left" w:pos="2941"/>
          <w:tab w:val="left" w:pos="4924"/>
          <w:tab w:val="left" w:pos="6614"/>
          <w:tab w:val="left" w:pos="7666"/>
          <w:tab w:val="left" w:pos="8775"/>
        </w:tabs>
        <w:spacing w:before="80"/>
        <w:ind w:right="148" w:firstLine="0"/>
        <w:jc w:val="left"/>
      </w:pPr>
      <w:r>
        <w:rPr>
          <w:spacing w:val="-2"/>
        </w:rPr>
        <w:lastRenderedPageBreak/>
        <w:t>Общение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4"/>
        </w:rPr>
        <w:t>одно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коммуникативных</w:t>
      </w:r>
      <w:r>
        <w:tab/>
      </w:r>
      <w:r>
        <w:rPr>
          <w:spacing w:val="-2"/>
        </w:rPr>
        <w:t>универсальных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 xml:space="preserve">обеспечивает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ind w:right="686" w:firstLine="561"/>
        <w:jc w:val="left"/>
      </w:pPr>
      <w:r>
        <w:t>воспринимать и формулироват</w:t>
      </w:r>
      <w:r>
        <w:t>ь суждения,</w:t>
      </w:r>
      <w:r>
        <w:rPr>
          <w:spacing w:val="25"/>
        </w:rPr>
        <w:t xml:space="preserve"> </w:t>
      </w:r>
      <w:r>
        <w:t>выражать эмоции в соответствии</w:t>
      </w:r>
      <w:r>
        <w:rPr>
          <w:spacing w:val="29"/>
        </w:rPr>
        <w:t xml:space="preserve"> </w:t>
      </w:r>
      <w:r>
        <w:t>с целями</w:t>
      </w:r>
      <w:r>
        <w:rPr>
          <w:spacing w:val="37"/>
        </w:rPr>
        <w:t xml:space="preserve"> </w:t>
      </w:r>
      <w:r>
        <w:t>и условиями общения в знакомой среде;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before="3" w:line="237" w:lineRule="auto"/>
        <w:ind w:right="638" w:firstLine="561"/>
        <w:jc w:val="left"/>
      </w:pPr>
      <w:r>
        <w:t>проявлять уважительное отношение</w:t>
      </w:r>
      <w:r>
        <w:rPr>
          <w:spacing w:val="-4"/>
        </w:rPr>
        <w:t xml:space="preserve"> </w:t>
      </w:r>
      <w:r>
        <w:t>к собеседнику, соблюдать правила ведения диалога и дискуссии; признавать возможность существования разных точек зрения;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before="1"/>
        <w:ind w:left="968"/>
        <w:jc w:val="left"/>
      </w:pPr>
      <w:r>
        <w:t>корректно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а</w:t>
      </w:r>
      <w:r>
        <w:t>ргументированно</w:t>
      </w:r>
      <w:proofErr w:type="spellEnd"/>
      <w:r>
        <w:rPr>
          <w:spacing w:val="-12"/>
        </w:rPr>
        <w:t xml:space="preserve"> </w:t>
      </w:r>
      <w:r>
        <w:t>высказывать</w:t>
      </w:r>
      <w:r>
        <w:rPr>
          <w:spacing w:val="-9"/>
        </w:rPr>
        <w:t xml:space="preserve"> </w:t>
      </w:r>
      <w:r>
        <w:t>своё</w:t>
      </w:r>
      <w:r>
        <w:rPr>
          <w:spacing w:val="-14"/>
        </w:rPr>
        <w:t xml:space="preserve"> </w:t>
      </w:r>
      <w:r>
        <w:rPr>
          <w:spacing w:val="-2"/>
        </w:rPr>
        <w:t>мнение;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before="2" w:line="251" w:lineRule="exact"/>
        <w:ind w:left="968"/>
        <w:jc w:val="left"/>
      </w:pPr>
      <w:r>
        <w:t>строить</w:t>
      </w:r>
      <w:r>
        <w:rPr>
          <w:spacing w:val="-12"/>
        </w:rPr>
        <w:t xml:space="preserve"> </w:t>
      </w:r>
      <w:r>
        <w:t>речевое</w:t>
      </w:r>
      <w:r>
        <w:rPr>
          <w:spacing w:val="-14"/>
        </w:rPr>
        <w:t xml:space="preserve"> </w:t>
      </w:r>
      <w:r>
        <w:t>высказывание</w:t>
      </w:r>
      <w:r>
        <w:rPr>
          <w:spacing w:val="-1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rPr>
          <w:spacing w:val="-2"/>
        </w:rPr>
        <w:t>задачей;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line="251" w:lineRule="exact"/>
        <w:ind w:left="968"/>
        <w:jc w:val="left"/>
      </w:pPr>
      <w:r>
        <w:t>создавать</w:t>
      </w:r>
      <w:r>
        <w:rPr>
          <w:spacing w:val="-16"/>
        </w:rPr>
        <w:t xml:space="preserve"> </w:t>
      </w:r>
      <w:r>
        <w:t>устные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письменные</w:t>
      </w:r>
      <w:r>
        <w:rPr>
          <w:spacing w:val="-13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(описание,</w:t>
      </w:r>
      <w:r>
        <w:rPr>
          <w:spacing w:val="-6"/>
        </w:rPr>
        <w:t xml:space="preserve"> </w:t>
      </w:r>
      <w:r>
        <w:t>рассуждение,</w:t>
      </w:r>
      <w:r>
        <w:rPr>
          <w:spacing w:val="-1"/>
        </w:rPr>
        <w:t xml:space="preserve"> </w:t>
      </w:r>
      <w:r>
        <w:rPr>
          <w:spacing w:val="-2"/>
        </w:rPr>
        <w:t>повествование);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before="2"/>
        <w:ind w:left="968"/>
        <w:jc w:val="left"/>
      </w:pPr>
      <w:r>
        <w:rPr>
          <w:spacing w:val="-2"/>
        </w:rPr>
        <w:t>подготавливать</w:t>
      </w:r>
      <w:r>
        <w:rPr>
          <w:spacing w:val="9"/>
        </w:rPr>
        <w:t xml:space="preserve"> </w:t>
      </w:r>
      <w:r>
        <w:rPr>
          <w:spacing w:val="-2"/>
        </w:rPr>
        <w:t>небольшие</w:t>
      </w:r>
      <w:r>
        <w:rPr>
          <w:spacing w:val="6"/>
        </w:rPr>
        <w:t xml:space="preserve"> </w:t>
      </w:r>
      <w:r>
        <w:rPr>
          <w:spacing w:val="-2"/>
        </w:rPr>
        <w:t>публичные</w:t>
      </w:r>
      <w:r>
        <w:rPr>
          <w:spacing w:val="7"/>
        </w:rPr>
        <w:t xml:space="preserve"> </w:t>
      </w:r>
      <w:r>
        <w:rPr>
          <w:spacing w:val="-2"/>
        </w:rPr>
        <w:t>выступления;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before="1"/>
        <w:ind w:left="968"/>
        <w:jc w:val="left"/>
      </w:pPr>
      <w:r>
        <w:t>подбирать</w:t>
      </w:r>
      <w:r>
        <w:rPr>
          <w:spacing w:val="-13"/>
        </w:rPr>
        <w:t xml:space="preserve"> </w:t>
      </w:r>
      <w:r>
        <w:t>иллюстративный</w:t>
      </w:r>
      <w:r>
        <w:rPr>
          <w:spacing w:val="-7"/>
        </w:rPr>
        <w:t xml:space="preserve"> </w:t>
      </w:r>
      <w:r>
        <w:t>материал</w:t>
      </w:r>
      <w:r>
        <w:rPr>
          <w:spacing w:val="-9"/>
        </w:rPr>
        <w:t xml:space="preserve"> </w:t>
      </w:r>
      <w:r>
        <w:t>(рисунки,</w:t>
      </w:r>
      <w:r>
        <w:rPr>
          <w:spacing w:val="-9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тексту</w:t>
      </w:r>
      <w:r>
        <w:rPr>
          <w:spacing w:val="-13"/>
        </w:rPr>
        <w:t xml:space="preserve"> </w:t>
      </w:r>
      <w:r>
        <w:rPr>
          <w:spacing w:val="-2"/>
        </w:rPr>
        <w:t>выступления.</w:t>
      </w:r>
    </w:p>
    <w:p w:rsidR="00662714" w:rsidRDefault="00FB6EA6">
      <w:pPr>
        <w:pStyle w:val="a3"/>
        <w:spacing w:before="4" w:line="237" w:lineRule="auto"/>
        <w:jc w:val="left"/>
      </w:pPr>
      <w:r>
        <w:t>Совместная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одно</w:t>
      </w:r>
      <w:r>
        <w:rPr>
          <w:spacing w:val="25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коммуникативных</w:t>
      </w:r>
      <w:r>
        <w:rPr>
          <w:spacing w:val="32"/>
        </w:rPr>
        <w:t xml:space="preserve"> </w:t>
      </w:r>
      <w:r>
        <w:t>универсальных</w:t>
      </w:r>
      <w:r>
        <w:rPr>
          <w:spacing w:val="27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 xml:space="preserve">действий обеспечивает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6"/>
        </w:tabs>
        <w:spacing w:before="1"/>
        <w:ind w:right="124" w:firstLine="561"/>
      </w:pPr>
      <w: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6"/>
        </w:tabs>
        <w:ind w:right="123" w:firstLine="561"/>
      </w:pPr>
      <w:r>
        <w:t>принимать цель совместной де</w:t>
      </w:r>
      <w:r>
        <w:t>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before="4" w:line="251" w:lineRule="exact"/>
        <w:ind w:left="968"/>
        <w:jc w:val="left"/>
      </w:pPr>
      <w:r>
        <w:t>ответственно</w:t>
      </w:r>
      <w:r>
        <w:rPr>
          <w:spacing w:val="-1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rPr>
          <w:spacing w:val="-2"/>
        </w:rPr>
        <w:t>работы;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line="251" w:lineRule="exact"/>
        <w:ind w:left="968"/>
        <w:jc w:val="left"/>
      </w:pPr>
      <w:r>
        <w:t>оцен</w:t>
      </w:r>
      <w:r>
        <w:t>ивать</w:t>
      </w:r>
      <w:r>
        <w:rPr>
          <w:spacing w:val="-9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rPr>
          <w:spacing w:val="-2"/>
        </w:rPr>
        <w:t>результат;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before="2" w:line="251" w:lineRule="exact"/>
        <w:ind w:left="968"/>
        <w:jc w:val="left"/>
      </w:pPr>
      <w:r>
        <w:t>выполнять</w:t>
      </w:r>
      <w:r>
        <w:rPr>
          <w:spacing w:val="-8"/>
        </w:rPr>
        <w:t xml:space="preserve"> </w:t>
      </w:r>
      <w:r>
        <w:t>совместные</w:t>
      </w:r>
      <w:r>
        <w:rPr>
          <w:spacing w:val="-14"/>
        </w:rPr>
        <w:t xml:space="preserve"> </w:t>
      </w:r>
      <w:r>
        <w:t>проектные</w:t>
      </w:r>
      <w:r>
        <w:rPr>
          <w:spacing w:val="-14"/>
        </w:rPr>
        <w:t xml:space="preserve"> </w:t>
      </w:r>
      <w:r>
        <w:t>задания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 xml:space="preserve">предложенных </w:t>
      </w:r>
      <w:r>
        <w:rPr>
          <w:spacing w:val="-2"/>
        </w:rPr>
        <w:t>образцов.</w:t>
      </w:r>
    </w:p>
    <w:p w:rsidR="00662714" w:rsidRDefault="00FB6EA6">
      <w:pPr>
        <w:pStyle w:val="a3"/>
        <w:ind w:right="112"/>
      </w:pPr>
      <w:r>
        <w:t>Овладение регулятивными универсальными учебными действиями согласно ФГОС НОО предполагает формирование и оценку у обучающихся умений самоорга</w:t>
      </w:r>
      <w:r>
        <w:t>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</w:t>
      </w:r>
      <w:r>
        <w:t>доления ошибок).</w:t>
      </w:r>
    </w:p>
    <w:p w:rsidR="00662714" w:rsidRDefault="00FB6EA6">
      <w:pPr>
        <w:pStyle w:val="a3"/>
        <w:spacing w:before="1"/>
        <w:ind w:right="113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осуществляется как учителем в ходе текущей и промежуточной оценки по учебному предмету, так и администрацией образовательной организации в ходе мониторинга. В текущем учебном процессе отслеживае</w:t>
      </w:r>
      <w:r>
        <w:t xml:space="preserve">тся способность </w:t>
      </w:r>
      <w:proofErr w:type="gramStart"/>
      <w:r>
        <w:t>обучающихся</w:t>
      </w:r>
      <w:proofErr w:type="gramEnd"/>
      <w:r>
        <w:t xml:space="preserve">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662714" w:rsidRDefault="00FB6EA6">
      <w:pPr>
        <w:pStyle w:val="a3"/>
        <w:ind w:right="115"/>
      </w:pPr>
      <w:r>
        <w:t xml:space="preserve">В ходе мониторинга проводится оценка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</w:t>
      </w:r>
      <w:proofErr w:type="spellStart"/>
      <w:r>
        <w:t>сформированности</w:t>
      </w:r>
      <w:proofErr w:type="spellEnd"/>
      <w:r>
        <w:t xml:space="preserve"> универсальн</w:t>
      </w:r>
      <w:r>
        <w:t xml:space="preserve">ых учебных действий строится на </w:t>
      </w:r>
      <w:proofErr w:type="spellStart"/>
      <w:r>
        <w:t>межпредметной</w:t>
      </w:r>
      <w:proofErr w:type="spellEnd"/>
      <w:r>
        <w:t xml:space="preserve"> основе и может включать диагностические материалы по оценке функциональной грамотности, </w:t>
      </w:r>
      <w:proofErr w:type="spellStart"/>
      <w:r>
        <w:t>сформированности</w:t>
      </w:r>
      <w:proofErr w:type="spellEnd"/>
      <w:r>
        <w:t xml:space="preserve"> регулятивных, коммуникативных и познавательных учебных действий.</w:t>
      </w:r>
    </w:p>
    <w:p w:rsidR="00662714" w:rsidRDefault="00FB6EA6">
      <w:pPr>
        <w:pStyle w:val="a3"/>
        <w:spacing w:before="1"/>
        <w:ind w:right="125"/>
      </w:pPr>
      <w:r>
        <w:t>Предметные результаты освоения ООП НОО с</w:t>
      </w:r>
      <w:r>
        <w:t xml:space="preserve"> учетом специфики содержания предметных областей, включающих</w:t>
      </w:r>
      <w:r>
        <w:rPr>
          <w:spacing w:val="-4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предметы, ориентированы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 xml:space="preserve">умений и навыков </w:t>
      </w:r>
      <w:proofErr w:type="gramStart"/>
      <w:r>
        <w:t>обучающимися</w:t>
      </w:r>
      <w:proofErr w:type="gramEnd"/>
      <w:r>
        <w:t xml:space="preserve"> в учебных ситуациях и реальных жизненных условиях, а также на успешное </w:t>
      </w:r>
      <w:r>
        <w:rPr>
          <w:spacing w:val="-2"/>
        </w:rPr>
        <w:t>обучение.</w:t>
      </w:r>
    </w:p>
    <w:p w:rsidR="00662714" w:rsidRDefault="00FB6EA6">
      <w:pPr>
        <w:pStyle w:val="a3"/>
        <w:spacing w:before="2"/>
        <w:ind w:right="139"/>
      </w:pPr>
      <w:r>
        <w:t xml:space="preserve">Оценка предметных результатов освоения ООП НОО осуществляется через оценку достижения </w:t>
      </w:r>
      <w:proofErr w:type="gramStart"/>
      <w:r>
        <w:t>обучающимися</w:t>
      </w:r>
      <w:proofErr w:type="gramEnd"/>
      <w:r>
        <w:t xml:space="preserve"> планируемых результатов по отдельным учебным предметам.</w:t>
      </w:r>
    </w:p>
    <w:p w:rsidR="00662714" w:rsidRDefault="00FB6EA6">
      <w:pPr>
        <w:pStyle w:val="a3"/>
        <w:spacing w:before="3"/>
        <w:ind w:right="111"/>
      </w:pPr>
      <w:r>
        <w:t>Основным предметом оценки результатов освоения ООП НОО в соответствии с требованиями ФГОС НОО являетс</w:t>
      </w:r>
      <w:r>
        <w:t xml:space="preserve">я способность к решению учебно-познавательных и учебно-практических задач, основанных на изучаемом учебном материале и способах действий, в том числе </w:t>
      </w:r>
      <w:proofErr w:type="spellStart"/>
      <w:r>
        <w:t>метапредметных</w:t>
      </w:r>
      <w:proofErr w:type="spellEnd"/>
      <w:r>
        <w:t xml:space="preserve"> (познавательных, регулятивных, коммуникативных) действий.</w:t>
      </w:r>
    </w:p>
    <w:p w:rsidR="00662714" w:rsidRDefault="00FB6EA6">
      <w:pPr>
        <w:pStyle w:val="a3"/>
        <w:spacing w:line="237" w:lineRule="auto"/>
        <w:ind w:right="138"/>
      </w:pPr>
      <w:r>
        <w:t>Оценка предметных результатов осв</w:t>
      </w:r>
      <w:r>
        <w:t>оения ООП НОО осуществляется учителем в ходе процедур текущего, тематического, промежуточного и итогового контроля.</w:t>
      </w:r>
    </w:p>
    <w:p w:rsidR="00662714" w:rsidRDefault="00FB6EA6">
      <w:pPr>
        <w:pStyle w:val="a3"/>
        <w:ind w:right="132"/>
      </w:pPr>
      <w:r>
        <w:t>Особенности оценки предметных результатов по отдельному учебному предмету фиксируются в приложении к ООП НОО.</w:t>
      </w:r>
    </w:p>
    <w:p w:rsidR="00662714" w:rsidRDefault="00FB6EA6">
      <w:pPr>
        <w:pStyle w:val="a3"/>
        <w:spacing w:before="2" w:line="251" w:lineRule="exact"/>
        <w:ind w:left="401" w:firstLine="0"/>
        <w:jc w:val="left"/>
      </w:pPr>
      <w:r>
        <w:t>Описание</w:t>
      </w:r>
      <w:r>
        <w:rPr>
          <w:spacing w:val="-1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</w:t>
      </w:r>
      <w:r>
        <w:t>ультатов</w:t>
      </w:r>
      <w:r>
        <w:rPr>
          <w:spacing w:val="-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отдельному</w:t>
      </w:r>
      <w:r>
        <w:rPr>
          <w:spacing w:val="-8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rPr>
          <w:spacing w:val="-2"/>
        </w:rPr>
        <w:t>включать: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line="242" w:lineRule="auto"/>
        <w:ind w:right="163" w:firstLine="561"/>
        <w:jc w:val="left"/>
      </w:pPr>
      <w:r>
        <w:t>список</w:t>
      </w:r>
      <w:r>
        <w:rPr>
          <w:spacing w:val="24"/>
        </w:rPr>
        <w:t xml:space="preserve"> </w:t>
      </w:r>
      <w:r>
        <w:t>итоговых</w:t>
      </w:r>
      <w:r>
        <w:rPr>
          <w:spacing w:val="27"/>
        </w:rPr>
        <w:t xml:space="preserve"> </w:t>
      </w:r>
      <w:r>
        <w:t>планируемых</w:t>
      </w:r>
      <w:r>
        <w:rPr>
          <w:spacing w:val="26"/>
        </w:rPr>
        <w:t xml:space="preserve"> </w:t>
      </w:r>
      <w:r>
        <w:t>результатов</w:t>
      </w:r>
      <w:r>
        <w:rPr>
          <w:spacing w:val="32"/>
        </w:rPr>
        <w:t xml:space="preserve"> </w:t>
      </w:r>
      <w:r>
        <w:t>с указанием</w:t>
      </w:r>
      <w:r>
        <w:rPr>
          <w:spacing w:val="25"/>
        </w:rPr>
        <w:t xml:space="preserve"> </w:t>
      </w:r>
      <w:r>
        <w:t>этапов</w:t>
      </w:r>
      <w:r>
        <w:rPr>
          <w:spacing w:val="28"/>
        </w:rPr>
        <w:t xml:space="preserve"> </w:t>
      </w:r>
      <w:r>
        <w:t>их формирования и</w:t>
      </w:r>
      <w:r>
        <w:rPr>
          <w:spacing w:val="32"/>
        </w:rPr>
        <w:t xml:space="preserve"> </w:t>
      </w:r>
      <w:r>
        <w:t>способов оценки (например, текущая (тематическая); устно (письменно), практика);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spacing w:line="237" w:lineRule="auto"/>
        <w:ind w:right="610" w:firstLine="561"/>
        <w:jc w:val="left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выставлению</w:t>
      </w:r>
      <w:r>
        <w:rPr>
          <w:spacing w:val="-3"/>
        </w:rPr>
        <w:t xml:space="preserve"> </w:t>
      </w:r>
      <w:r>
        <w:t>отметок</w:t>
      </w:r>
      <w:r>
        <w:rPr>
          <w:spacing w:val="-4"/>
        </w:rPr>
        <w:t xml:space="preserve"> </w:t>
      </w:r>
      <w:r>
        <w:t>за пром</w:t>
      </w:r>
      <w:r>
        <w:t>ежуточную</w:t>
      </w:r>
      <w:r>
        <w:rPr>
          <w:spacing w:val="-3"/>
        </w:rPr>
        <w:t xml:space="preserve"> </w:t>
      </w:r>
      <w:r>
        <w:t>аттестацию</w:t>
      </w:r>
      <w:r>
        <w:rPr>
          <w:spacing w:val="-3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 -</w:t>
      </w:r>
      <w:r>
        <w:rPr>
          <w:spacing w:val="-4"/>
        </w:rPr>
        <w:t xml:space="preserve"> </w:t>
      </w:r>
      <w:r>
        <w:t>с учётом степени значимости отметок за отдельные оценочные процедуры);</w:t>
      </w:r>
    </w:p>
    <w:p w:rsidR="00662714" w:rsidRDefault="00FB6EA6">
      <w:pPr>
        <w:pStyle w:val="a4"/>
        <w:numPr>
          <w:ilvl w:val="0"/>
          <w:numId w:val="1"/>
        </w:numPr>
        <w:tabs>
          <w:tab w:val="left" w:pos="968"/>
        </w:tabs>
        <w:ind w:left="968"/>
        <w:jc w:val="left"/>
      </w:pPr>
      <w:r>
        <w:t>график</w:t>
      </w:r>
      <w:r>
        <w:rPr>
          <w:spacing w:val="-11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rPr>
          <w:spacing w:val="-2"/>
        </w:rPr>
        <w:t>мероприятий.</w:t>
      </w:r>
    </w:p>
    <w:p w:rsidR="00662714" w:rsidRDefault="00FB6EA6">
      <w:pPr>
        <w:pStyle w:val="a3"/>
        <w:spacing w:line="237" w:lineRule="auto"/>
        <w:jc w:val="left"/>
      </w:pPr>
      <w:r>
        <w:rPr>
          <w:b/>
          <w:i/>
        </w:rPr>
        <w:t xml:space="preserve">Стартовая диагностика </w:t>
      </w:r>
      <w:r>
        <w:t>проводится администрацией образовательной организации с</w:t>
      </w:r>
      <w:r>
        <w:rPr>
          <w:spacing w:val="-3"/>
        </w:rPr>
        <w:t xml:space="preserve"> </w:t>
      </w:r>
      <w:r>
        <w:t>целью оценки готовности к обучению на уровне начального общего образования.</w:t>
      </w:r>
    </w:p>
    <w:p w:rsidR="00662714" w:rsidRDefault="00FB6EA6">
      <w:pPr>
        <w:pStyle w:val="a3"/>
        <w:jc w:val="left"/>
      </w:pPr>
      <w:r>
        <w:t>Стартовая диагностика проводится в начале 1 класса и выступает как основа (точка отсчёта) для оценки</w:t>
      </w:r>
      <w:r>
        <w:rPr>
          <w:spacing w:val="37"/>
        </w:rPr>
        <w:t xml:space="preserve"> </w:t>
      </w:r>
      <w:r>
        <w:t>динамики</w:t>
      </w:r>
      <w:r>
        <w:rPr>
          <w:spacing w:val="34"/>
        </w:rPr>
        <w:t xml:space="preserve"> </w:t>
      </w:r>
      <w:r>
        <w:t>образовательных</w:t>
      </w:r>
      <w:r>
        <w:rPr>
          <w:spacing w:val="39"/>
        </w:rPr>
        <w:t xml:space="preserve"> </w:t>
      </w:r>
      <w:r>
        <w:t>достижений</w:t>
      </w:r>
      <w:r>
        <w:rPr>
          <w:spacing w:val="40"/>
        </w:rPr>
        <w:t xml:space="preserve"> </w:t>
      </w:r>
      <w:r>
        <w:t>обучающихся.</w:t>
      </w:r>
      <w:r>
        <w:rPr>
          <w:spacing w:val="39"/>
        </w:rPr>
        <w:t xml:space="preserve"> </w:t>
      </w:r>
      <w:r>
        <w:t>Объектом</w:t>
      </w:r>
      <w:r>
        <w:rPr>
          <w:spacing w:val="42"/>
        </w:rPr>
        <w:t xml:space="preserve"> </w:t>
      </w:r>
      <w:r>
        <w:t>оценки</w:t>
      </w:r>
      <w:r>
        <w:rPr>
          <w:spacing w:val="3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rPr>
          <w:spacing w:val="-2"/>
        </w:rPr>
        <w:t>старт</w:t>
      </w:r>
      <w:r>
        <w:rPr>
          <w:spacing w:val="-2"/>
        </w:rPr>
        <w:t>овой</w:t>
      </w:r>
    </w:p>
    <w:p w:rsidR="00662714" w:rsidRDefault="00662714">
      <w:pPr>
        <w:sectPr w:rsidR="00662714">
          <w:pgSz w:w="11910" w:h="16840"/>
          <w:pgMar w:top="440" w:right="720" w:bottom="280" w:left="1020" w:header="720" w:footer="720" w:gutter="0"/>
          <w:cols w:space="720"/>
        </w:sectPr>
      </w:pPr>
    </w:p>
    <w:p w:rsidR="00662714" w:rsidRDefault="00FB6EA6">
      <w:pPr>
        <w:pStyle w:val="a3"/>
        <w:spacing w:before="80"/>
        <w:ind w:right="130" w:firstLine="0"/>
      </w:pPr>
      <w:r>
        <w:lastRenderedPageBreak/>
        <w:t xml:space="preserve">диагностики является </w:t>
      </w:r>
      <w:proofErr w:type="spellStart"/>
      <w:r>
        <w:t>сформированность</w:t>
      </w:r>
      <w:proofErr w:type="spellEnd"/>
      <w:r>
        <w:t xml:space="preserve"> предпосылок учебной деятельности, готовность к овладению чтением, грамотой и счётом.</w:t>
      </w:r>
    </w:p>
    <w:p w:rsidR="00662714" w:rsidRDefault="00FB6EA6">
      <w:pPr>
        <w:pStyle w:val="a3"/>
        <w:ind w:right="135"/>
      </w:pPr>
      <w:r>
        <w:t>Стартовая диагностика может проводиться педагогическими работниками с целью оценки готовности к изучению отдельных учебных предметов (разделов). Результаты стартовой диагностики являются основанием для корректировки учебных программ и индивидуализации учеб</w:t>
      </w:r>
      <w:r>
        <w:t>ного процесса.</w:t>
      </w:r>
    </w:p>
    <w:p w:rsidR="00662714" w:rsidRDefault="00FB6EA6">
      <w:pPr>
        <w:pStyle w:val="a3"/>
        <w:spacing w:before="5" w:line="237" w:lineRule="auto"/>
        <w:ind w:right="146"/>
      </w:pPr>
      <w:r>
        <w:rPr>
          <w:b/>
          <w:i/>
        </w:rPr>
        <w:t xml:space="preserve">Текущая оценка </w:t>
      </w:r>
      <w:r>
        <w:t>направлена на оценку индивидуального продвижения обучающегося в освоении программы учебного предмета.</w:t>
      </w:r>
    </w:p>
    <w:p w:rsidR="00662714" w:rsidRDefault="00FB6EA6">
      <w:pPr>
        <w:pStyle w:val="a3"/>
        <w:spacing w:before="1"/>
        <w:ind w:right="114"/>
      </w:pPr>
      <w:r>
        <w:t>Текущая оценка может быть формирующей (поддерживающей и направляющей усилия обучающегося, включающей его в самостоятельную о</w:t>
      </w:r>
      <w:r>
        <w:t>ценочную деятельность) и диагностической, способствующей выявлению и осознанию учителем и обучающимся существующих проблем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обучении.</w:t>
      </w:r>
    </w:p>
    <w:p w:rsidR="00662714" w:rsidRDefault="00FB6EA6">
      <w:pPr>
        <w:pStyle w:val="a3"/>
        <w:spacing w:before="3" w:line="237" w:lineRule="auto"/>
        <w:ind w:right="123"/>
      </w:pPr>
      <w:r>
        <w:t xml:space="preserve">Объектом текущей оценки являются тематические планируемые результаты, </w:t>
      </w:r>
      <w:proofErr w:type="gramStart"/>
      <w:r>
        <w:t>этапы</w:t>
      </w:r>
      <w:proofErr w:type="gramEnd"/>
      <w:r>
        <w:t xml:space="preserve"> освоения которых зафиксированы в тематическом</w:t>
      </w:r>
      <w:r>
        <w:t xml:space="preserve"> планировании по учебному предмету.</w:t>
      </w:r>
    </w:p>
    <w:p w:rsidR="00662714" w:rsidRDefault="00FB6EA6">
      <w:pPr>
        <w:pStyle w:val="a3"/>
        <w:spacing w:before="1"/>
        <w:ind w:right="110"/>
      </w:pPr>
      <w:r>
        <w:t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взаимооценка</w:t>
      </w:r>
      <w:proofErr w:type="spellEnd"/>
      <w:r>
        <w:t xml:space="preserve">, рефлексия, листы продвижения и </w:t>
      </w:r>
      <w:r>
        <w:t>другие) с учётом особенностей учебного предмета.</w:t>
      </w:r>
    </w:p>
    <w:p w:rsidR="00662714" w:rsidRDefault="00FB6EA6">
      <w:pPr>
        <w:pStyle w:val="a3"/>
        <w:ind w:left="679" w:firstLine="0"/>
      </w:pPr>
      <w:r>
        <w:t>Результаты</w:t>
      </w:r>
      <w:r>
        <w:rPr>
          <w:spacing w:val="-16"/>
        </w:rPr>
        <w:t xml:space="preserve"> </w:t>
      </w:r>
      <w:r>
        <w:t>текущей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являются</w:t>
      </w:r>
      <w:r>
        <w:rPr>
          <w:spacing w:val="-12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индивидуализации</w:t>
      </w:r>
      <w:r>
        <w:rPr>
          <w:spacing w:val="-12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rPr>
          <w:spacing w:val="-2"/>
        </w:rPr>
        <w:t>процесса.</w:t>
      </w:r>
    </w:p>
    <w:p w:rsidR="00662714" w:rsidRDefault="00FB6EA6">
      <w:pPr>
        <w:pStyle w:val="a3"/>
        <w:spacing w:before="4" w:line="237" w:lineRule="auto"/>
        <w:ind w:right="124"/>
      </w:pPr>
      <w:r>
        <w:rPr>
          <w:b/>
          <w:i/>
        </w:rPr>
        <w:t xml:space="preserve">Тематическая оценка </w:t>
      </w:r>
      <w:r>
        <w:t xml:space="preserve">направлена на оценку уровня достижения </w:t>
      </w:r>
      <w:proofErr w:type="gramStart"/>
      <w:r>
        <w:t>обучающимися</w:t>
      </w:r>
      <w:proofErr w:type="gramEnd"/>
      <w:r>
        <w:t xml:space="preserve"> тематических планируемых результатов по учебному предмету.</w:t>
      </w:r>
    </w:p>
    <w:p w:rsidR="00662714" w:rsidRDefault="00FB6EA6">
      <w:pPr>
        <w:pStyle w:val="a3"/>
        <w:spacing w:before="1"/>
        <w:ind w:right="118"/>
      </w:pPr>
      <w:r>
        <w:rPr>
          <w:b/>
          <w:i/>
        </w:rP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проводится, начиная со 2 класса, в конце каждого учебного периода по каждому изучаемому учебному предмету.</w:t>
      </w:r>
    </w:p>
    <w:p w:rsidR="00662714" w:rsidRDefault="00FB6EA6">
      <w:pPr>
        <w:pStyle w:val="a3"/>
        <w:spacing w:before="5" w:line="237" w:lineRule="auto"/>
        <w:ind w:right="130"/>
      </w:pPr>
      <w:r>
        <w:t>П</w:t>
      </w:r>
      <w:r>
        <w:t>ромежуточная аттестация обучающихся проводится на основе результатов накопленной</w:t>
      </w:r>
      <w:r>
        <w:rPr>
          <w:spacing w:val="40"/>
        </w:rPr>
        <w:t xml:space="preserve"> </w:t>
      </w:r>
      <w:r>
        <w:t>оценки и результатов выполнения тематических проверочных работ и фиксируется в классном журнале.</w:t>
      </w:r>
    </w:p>
    <w:p w:rsidR="00662714" w:rsidRDefault="00FB6EA6">
      <w:pPr>
        <w:pStyle w:val="a3"/>
        <w:spacing w:before="3" w:line="237" w:lineRule="auto"/>
        <w:ind w:right="129"/>
      </w:pPr>
      <w:r>
        <w:t>Промежуточная оценка, фиксирующая достижение предметных планируемых результато</w:t>
      </w:r>
      <w:r>
        <w:t>в и универсальных учебных действий,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основанием для</w:t>
      </w:r>
      <w:r>
        <w:rPr>
          <w:spacing w:val="-2"/>
        </w:rPr>
        <w:t xml:space="preserve"> </w:t>
      </w:r>
      <w:r>
        <w:t>перевода обучающихся в следующий класс.</w:t>
      </w:r>
    </w:p>
    <w:p w:rsidR="00662714" w:rsidRDefault="00FB6EA6">
      <w:pPr>
        <w:pStyle w:val="a3"/>
        <w:spacing w:before="1"/>
        <w:ind w:right="125"/>
      </w:pPr>
      <w:r>
        <w:rPr>
          <w:i/>
        </w:rPr>
        <w:t xml:space="preserve">Итоговая оценка </w:t>
      </w:r>
      <w:r>
        <w:t>является процедурой внутренней оценки образовательной организации и складывается из результатов накопленной оценки и итоговой работы по учеб</w:t>
      </w:r>
      <w:r>
        <w:t>ному предмету.</w:t>
      </w:r>
    </w:p>
    <w:p w:rsidR="00662714" w:rsidRDefault="00FB6EA6">
      <w:pPr>
        <w:pStyle w:val="a3"/>
        <w:spacing w:before="4"/>
        <w:ind w:right="113"/>
      </w:pPr>
      <w:r>
        <w:t>Предметом итоговой оценки является способность обучающихся решать учебно-познавательные</w:t>
      </w:r>
      <w:r>
        <w:rPr>
          <w:spacing w:val="-4"/>
        </w:rPr>
        <w:t xml:space="preserve"> </w:t>
      </w:r>
      <w:r>
        <w:t xml:space="preserve">и учебно-практические задачи, построенные на основном содержании учебного предмета с учётом формируемых </w:t>
      </w:r>
      <w:proofErr w:type="spellStart"/>
      <w:r>
        <w:t>метапредметных</w:t>
      </w:r>
      <w:proofErr w:type="spellEnd"/>
      <w:r>
        <w:t xml:space="preserve"> действий.</w:t>
      </w:r>
    </w:p>
    <w:sectPr w:rsidR="00662714" w:rsidSect="00662714">
      <w:pgSz w:w="11910" w:h="16840"/>
      <w:pgMar w:top="440" w:right="7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1296"/>
    <w:multiLevelType w:val="hybridMultilevel"/>
    <w:tmpl w:val="4F0E29AC"/>
    <w:lvl w:ilvl="0" w:tplc="27CAFB1C">
      <w:start w:val="1"/>
      <w:numFmt w:val="decimal"/>
      <w:lvlText w:val="%1)"/>
      <w:lvlJc w:val="left"/>
      <w:pPr>
        <w:ind w:left="118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09C605C">
      <w:numFmt w:val="bullet"/>
      <w:lvlText w:val="•"/>
      <w:lvlJc w:val="left"/>
      <w:pPr>
        <w:ind w:left="1124" w:hanging="289"/>
      </w:pPr>
      <w:rPr>
        <w:rFonts w:hint="default"/>
        <w:lang w:val="ru-RU" w:eastAsia="en-US" w:bidi="ar-SA"/>
      </w:rPr>
    </w:lvl>
    <w:lvl w:ilvl="2" w:tplc="2EA274F0">
      <w:numFmt w:val="bullet"/>
      <w:lvlText w:val="•"/>
      <w:lvlJc w:val="left"/>
      <w:pPr>
        <w:ind w:left="2129" w:hanging="289"/>
      </w:pPr>
      <w:rPr>
        <w:rFonts w:hint="default"/>
        <w:lang w:val="ru-RU" w:eastAsia="en-US" w:bidi="ar-SA"/>
      </w:rPr>
    </w:lvl>
    <w:lvl w:ilvl="3" w:tplc="90929B86">
      <w:numFmt w:val="bullet"/>
      <w:lvlText w:val="•"/>
      <w:lvlJc w:val="left"/>
      <w:pPr>
        <w:ind w:left="3134" w:hanging="289"/>
      </w:pPr>
      <w:rPr>
        <w:rFonts w:hint="default"/>
        <w:lang w:val="ru-RU" w:eastAsia="en-US" w:bidi="ar-SA"/>
      </w:rPr>
    </w:lvl>
    <w:lvl w:ilvl="4" w:tplc="D31C843A">
      <w:numFmt w:val="bullet"/>
      <w:lvlText w:val="•"/>
      <w:lvlJc w:val="left"/>
      <w:pPr>
        <w:ind w:left="4139" w:hanging="289"/>
      </w:pPr>
      <w:rPr>
        <w:rFonts w:hint="default"/>
        <w:lang w:val="ru-RU" w:eastAsia="en-US" w:bidi="ar-SA"/>
      </w:rPr>
    </w:lvl>
    <w:lvl w:ilvl="5" w:tplc="3B50F2BA">
      <w:numFmt w:val="bullet"/>
      <w:lvlText w:val="•"/>
      <w:lvlJc w:val="left"/>
      <w:pPr>
        <w:ind w:left="5144" w:hanging="289"/>
      </w:pPr>
      <w:rPr>
        <w:rFonts w:hint="default"/>
        <w:lang w:val="ru-RU" w:eastAsia="en-US" w:bidi="ar-SA"/>
      </w:rPr>
    </w:lvl>
    <w:lvl w:ilvl="6" w:tplc="524EED0E">
      <w:numFmt w:val="bullet"/>
      <w:lvlText w:val="•"/>
      <w:lvlJc w:val="left"/>
      <w:pPr>
        <w:ind w:left="6149" w:hanging="289"/>
      </w:pPr>
      <w:rPr>
        <w:rFonts w:hint="default"/>
        <w:lang w:val="ru-RU" w:eastAsia="en-US" w:bidi="ar-SA"/>
      </w:rPr>
    </w:lvl>
    <w:lvl w:ilvl="7" w:tplc="DCF897FE">
      <w:numFmt w:val="bullet"/>
      <w:lvlText w:val="•"/>
      <w:lvlJc w:val="left"/>
      <w:pPr>
        <w:ind w:left="7154" w:hanging="289"/>
      </w:pPr>
      <w:rPr>
        <w:rFonts w:hint="default"/>
        <w:lang w:val="ru-RU" w:eastAsia="en-US" w:bidi="ar-SA"/>
      </w:rPr>
    </w:lvl>
    <w:lvl w:ilvl="8" w:tplc="895884A6">
      <w:numFmt w:val="bullet"/>
      <w:lvlText w:val="•"/>
      <w:lvlJc w:val="left"/>
      <w:pPr>
        <w:ind w:left="8159" w:hanging="289"/>
      </w:pPr>
      <w:rPr>
        <w:rFonts w:hint="default"/>
        <w:lang w:val="ru-RU" w:eastAsia="en-US" w:bidi="ar-SA"/>
      </w:rPr>
    </w:lvl>
  </w:abstractNum>
  <w:abstractNum w:abstractNumId="1">
    <w:nsid w:val="2D025873"/>
    <w:multiLevelType w:val="hybridMultilevel"/>
    <w:tmpl w:val="9822CAC0"/>
    <w:lvl w:ilvl="0" w:tplc="AAB80646">
      <w:numFmt w:val="bullet"/>
      <w:lvlText w:val=""/>
      <w:lvlJc w:val="left"/>
      <w:pPr>
        <w:ind w:left="118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F648E15A">
      <w:numFmt w:val="bullet"/>
      <w:lvlText w:val="•"/>
      <w:lvlJc w:val="left"/>
      <w:pPr>
        <w:ind w:left="1124" w:hanging="289"/>
      </w:pPr>
      <w:rPr>
        <w:rFonts w:hint="default"/>
        <w:lang w:val="ru-RU" w:eastAsia="en-US" w:bidi="ar-SA"/>
      </w:rPr>
    </w:lvl>
    <w:lvl w:ilvl="2" w:tplc="EFECD978">
      <w:numFmt w:val="bullet"/>
      <w:lvlText w:val="•"/>
      <w:lvlJc w:val="left"/>
      <w:pPr>
        <w:ind w:left="2129" w:hanging="289"/>
      </w:pPr>
      <w:rPr>
        <w:rFonts w:hint="default"/>
        <w:lang w:val="ru-RU" w:eastAsia="en-US" w:bidi="ar-SA"/>
      </w:rPr>
    </w:lvl>
    <w:lvl w:ilvl="3" w:tplc="639CDA00">
      <w:numFmt w:val="bullet"/>
      <w:lvlText w:val="•"/>
      <w:lvlJc w:val="left"/>
      <w:pPr>
        <w:ind w:left="3134" w:hanging="289"/>
      </w:pPr>
      <w:rPr>
        <w:rFonts w:hint="default"/>
        <w:lang w:val="ru-RU" w:eastAsia="en-US" w:bidi="ar-SA"/>
      </w:rPr>
    </w:lvl>
    <w:lvl w:ilvl="4" w:tplc="BF4085F8">
      <w:numFmt w:val="bullet"/>
      <w:lvlText w:val="•"/>
      <w:lvlJc w:val="left"/>
      <w:pPr>
        <w:ind w:left="4139" w:hanging="289"/>
      </w:pPr>
      <w:rPr>
        <w:rFonts w:hint="default"/>
        <w:lang w:val="ru-RU" w:eastAsia="en-US" w:bidi="ar-SA"/>
      </w:rPr>
    </w:lvl>
    <w:lvl w:ilvl="5" w:tplc="F13899BE">
      <w:numFmt w:val="bullet"/>
      <w:lvlText w:val="•"/>
      <w:lvlJc w:val="left"/>
      <w:pPr>
        <w:ind w:left="5144" w:hanging="289"/>
      </w:pPr>
      <w:rPr>
        <w:rFonts w:hint="default"/>
        <w:lang w:val="ru-RU" w:eastAsia="en-US" w:bidi="ar-SA"/>
      </w:rPr>
    </w:lvl>
    <w:lvl w:ilvl="6" w:tplc="74D6DB86">
      <w:numFmt w:val="bullet"/>
      <w:lvlText w:val="•"/>
      <w:lvlJc w:val="left"/>
      <w:pPr>
        <w:ind w:left="6149" w:hanging="289"/>
      </w:pPr>
      <w:rPr>
        <w:rFonts w:hint="default"/>
        <w:lang w:val="ru-RU" w:eastAsia="en-US" w:bidi="ar-SA"/>
      </w:rPr>
    </w:lvl>
    <w:lvl w:ilvl="7" w:tplc="3B300BC0">
      <w:numFmt w:val="bullet"/>
      <w:lvlText w:val="•"/>
      <w:lvlJc w:val="left"/>
      <w:pPr>
        <w:ind w:left="7154" w:hanging="289"/>
      </w:pPr>
      <w:rPr>
        <w:rFonts w:hint="default"/>
        <w:lang w:val="ru-RU" w:eastAsia="en-US" w:bidi="ar-SA"/>
      </w:rPr>
    </w:lvl>
    <w:lvl w:ilvl="8" w:tplc="0AB2AB4C">
      <w:numFmt w:val="bullet"/>
      <w:lvlText w:val="•"/>
      <w:lvlJc w:val="left"/>
      <w:pPr>
        <w:ind w:left="8159" w:hanging="289"/>
      </w:pPr>
      <w:rPr>
        <w:rFonts w:hint="default"/>
        <w:lang w:val="ru-RU" w:eastAsia="en-US" w:bidi="ar-SA"/>
      </w:rPr>
    </w:lvl>
  </w:abstractNum>
  <w:abstractNum w:abstractNumId="2">
    <w:nsid w:val="2D8E6822"/>
    <w:multiLevelType w:val="hybridMultilevel"/>
    <w:tmpl w:val="366C3C6A"/>
    <w:lvl w:ilvl="0" w:tplc="3514B430">
      <w:numFmt w:val="bullet"/>
      <w:lvlText w:val=""/>
      <w:lvlJc w:val="left"/>
      <w:pPr>
        <w:ind w:left="118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02CEF0F8">
      <w:numFmt w:val="bullet"/>
      <w:lvlText w:val="•"/>
      <w:lvlJc w:val="left"/>
      <w:pPr>
        <w:ind w:left="1124" w:hanging="289"/>
      </w:pPr>
      <w:rPr>
        <w:rFonts w:hint="default"/>
        <w:lang w:val="ru-RU" w:eastAsia="en-US" w:bidi="ar-SA"/>
      </w:rPr>
    </w:lvl>
    <w:lvl w:ilvl="2" w:tplc="E8E68042">
      <w:numFmt w:val="bullet"/>
      <w:lvlText w:val="•"/>
      <w:lvlJc w:val="left"/>
      <w:pPr>
        <w:ind w:left="2129" w:hanging="289"/>
      </w:pPr>
      <w:rPr>
        <w:rFonts w:hint="default"/>
        <w:lang w:val="ru-RU" w:eastAsia="en-US" w:bidi="ar-SA"/>
      </w:rPr>
    </w:lvl>
    <w:lvl w:ilvl="3" w:tplc="00D667F4">
      <w:numFmt w:val="bullet"/>
      <w:lvlText w:val="•"/>
      <w:lvlJc w:val="left"/>
      <w:pPr>
        <w:ind w:left="3134" w:hanging="289"/>
      </w:pPr>
      <w:rPr>
        <w:rFonts w:hint="default"/>
        <w:lang w:val="ru-RU" w:eastAsia="en-US" w:bidi="ar-SA"/>
      </w:rPr>
    </w:lvl>
    <w:lvl w:ilvl="4" w:tplc="9B26ABF6">
      <w:numFmt w:val="bullet"/>
      <w:lvlText w:val="•"/>
      <w:lvlJc w:val="left"/>
      <w:pPr>
        <w:ind w:left="4139" w:hanging="289"/>
      </w:pPr>
      <w:rPr>
        <w:rFonts w:hint="default"/>
        <w:lang w:val="ru-RU" w:eastAsia="en-US" w:bidi="ar-SA"/>
      </w:rPr>
    </w:lvl>
    <w:lvl w:ilvl="5" w:tplc="8A5C8048">
      <w:numFmt w:val="bullet"/>
      <w:lvlText w:val="•"/>
      <w:lvlJc w:val="left"/>
      <w:pPr>
        <w:ind w:left="5144" w:hanging="289"/>
      </w:pPr>
      <w:rPr>
        <w:rFonts w:hint="default"/>
        <w:lang w:val="ru-RU" w:eastAsia="en-US" w:bidi="ar-SA"/>
      </w:rPr>
    </w:lvl>
    <w:lvl w:ilvl="6" w:tplc="B2CCEF26">
      <w:numFmt w:val="bullet"/>
      <w:lvlText w:val="•"/>
      <w:lvlJc w:val="left"/>
      <w:pPr>
        <w:ind w:left="6149" w:hanging="289"/>
      </w:pPr>
      <w:rPr>
        <w:rFonts w:hint="default"/>
        <w:lang w:val="ru-RU" w:eastAsia="en-US" w:bidi="ar-SA"/>
      </w:rPr>
    </w:lvl>
    <w:lvl w:ilvl="7" w:tplc="3E5CD532">
      <w:numFmt w:val="bullet"/>
      <w:lvlText w:val="•"/>
      <w:lvlJc w:val="left"/>
      <w:pPr>
        <w:ind w:left="7154" w:hanging="289"/>
      </w:pPr>
      <w:rPr>
        <w:rFonts w:hint="default"/>
        <w:lang w:val="ru-RU" w:eastAsia="en-US" w:bidi="ar-SA"/>
      </w:rPr>
    </w:lvl>
    <w:lvl w:ilvl="8" w:tplc="7CC034B4">
      <w:numFmt w:val="bullet"/>
      <w:lvlText w:val="•"/>
      <w:lvlJc w:val="left"/>
      <w:pPr>
        <w:ind w:left="8159" w:hanging="2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2714"/>
    <w:rsid w:val="00662714"/>
    <w:rsid w:val="00FB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27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27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2714"/>
    <w:pPr>
      <w:ind w:left="118" w:firstLine="561"/>
      <w:jc w:val="both"/>
    </w:pPr>
  </w:style>
  <w:style w:type="paragraph" w:customStyle="1" w:styleId="Heading1">
    <w:name w:val="Heading 1"/>
    <w:basedOn w:val="a"/>
    <w:uiPriority w:val="1"/>
    <w:qFormat/>
    <w:rsid w:val="00662714"/>
    <w:pPr>
      <w:spacing w:before="6"/>
      <w:ind w:left="679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662714"/>
    <w:pPr>
      <w:ind w:left="118" w:firstLine="561"/>
      <w:jc w:val="both"/>
    </w:pPr>
  </w:style>
  <w:style w:type="paragraph" w:customStyle="1" w:styleId="TableParagraph">
    <w:name w:val="Table Paragraph"/>
    <w:basedOn w:val="a"/>
    <w:uiPriority w:val="1"/>
    <w:qFormat/>
    <w:rsid w:val="00662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3654</Words>
  <Characters>20834</Characters>
  <Application>Microsoft Office Word</Application>
  <DocSecurity>0</DocSecurity>
  <Lines>173</Lines>
  <Paragraphs>48</Paragraphs>
  <ScaleCrop>false</ScaleCrop>
  <Company/>
  <LinksUpToDate>false</LinksUpToDate>
  <CharactersWithSpaces>24440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Зам дир УВР</cp:lastModifiedBy>
  <cp:revision>3</cp:revision>
  <dcterms:created xsi:type="dcterms:W3CDTF">2024-08-30T11:16:00Z</dcterms:created>
  <dcterms:modified xsi:type="dcterms:W3CDTF">2024-09-06T10:36:00Z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  <property fmtid="{D5CDD505-2E9C-101B-9397-08002B2CF9AE}" pid="5" name="Producer">
    <vt:lpwstr>3-Heights(TM) PDF Security Shell 4.8.25.2 (http://www.pdf-tools.com)</vt:lpwstr>
  </property>
</Properties>
</file>